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8526" w14:textId="7E9FA4D7" w:rsidR="00860949" w:rsidRPr="007E6F57" w:rsidRDefault="00860949" w:rsidP="00860949">
      <w:pPr>
        <w:spacing w:beforeLines="50" w:before="180"/>
        <w:jc w:val="both"/>
        <w:rPr>
          <w:rFonts w:eastAsia="標楷體"/>
          <w:snapToGrid w:val="0"/>
          <w:color w:val="000000"/>
          <w:sz w:val="32"/>
          <w:szCs w:val="28"/>
        </w:rPr>
      </w:pPr>
      <w:r w:rsidRPr="007E6F57">
        <w:rPr>
          <w:rFonts w:eastAsia="標楷體"/>
          <w:snapToGrid w:val="0"/>
          <w:color w:val="000000"/>
          <w:sz w:val="32"/>
          <w:szCs w:val="28"/>
        </w:rPr>
        <w:t>1</w:t>
      </w:r>
      <w:r w:rsidRPr="007E6F57">
        <w:rPr>
          <w:rFonts w:eastAsia="標楷體" w:hint="eastAsia"/>
          <w:snapToGrid w:val="0"/>
          <w:color w:val="000000"/>
          <w:sz w:val="32"/>
          <w:szCs w:val="28"/>
        </w:rPr>
        <w:t>1</w:t>
      </w:r>
      <w:r>
        <w:rPr>
          <w:rFonts w:eastAsia="標楷體" w:hint="eastAsia"/>
          <w:snapToGrid w:val="0"/>
          <w:color w:val="000000"/>
          <w:sz w:val="32"/>
          <w:szCs w:val="28"/>
        </w:rPr>
        <w:t>1</w:t>
      </w:r>
      <w:r w:rsidRPr="007E6F57">
        <w:rPr>
          <w:rFonts w:eastAsia="標楷體"/>
          <w:snapToGrid w:val="0"/>
          <w:color w:val="000000"/>
          <w:sz w:val="32"/>
          <w:szCs w:val="28"/>
        </w:rPr>
        <w:t>年臺北市老人健康檢查特約</w:t>
      </w:r>
      <w:proofErr w:type="gramStart"/>
      <w:r w:rsidRPr="007E6F57">
        <w:rPr>
          <w:rFonts w:eastAsia="標楷體"/>
          <w:snapToGrid w:val="0"/>
          <w:color w:val="000000"/>
          <w:sz w:val="32"/>
          <w:szCs w:val="28"/>
        </w:rPr>
        <w:t>醫</w:t>
      </w:r>
      <w:proofErr w:type="gramEnd"/>
      <w:r w:rsidRPr="007E6F57">
        <w:rPr>
          <w:rFonts w:eastAsia="標楷體"/>
          <w:snapToGrid w:val="0"/>
          <w:color w:val="000000"/>
          <w:sz w:val="32"/>
          <w:szCs w:val="28"/>
        </w:rPr>
        <w:t>事機構品質提升暨實地輔導計畫</w:t>
      </w:r>
    </w:p>
    <w:p w14:paraId="6F66CC02" w14:textId="77777777" w:rsidR="00860949" w:rsidRPr="007E6F57" w:rsidRDefault="00860949" w:rsidP="00860949">
      <w:pPr>
        <w:snapToGrid w:val="0"/>
        <w:ind w:right="357"/>
        <w:jc w:val="center"/>
        <w:rPr>
          <w:rFonts w:eastAsia="標楷體"/>
          <w:b/>
          <w:bCs/>
          <w:snapToGrid w:val="0"/>
          <w:color w:val="000000"/>
          <w:sz w:val="32"/>
          <w:szCs w:val="28"/>
        </w:rPr>
      </w:pPr>
      <w:r w:rsidRPr="007E6F57">
        <w:rPr>
          <w:rFonts w:eastAsia="標楷體"/>
          <w:b/>
          <w:bCs/>
          <w:snapToGrid w:val="0"/>
          <w:color w:val="000000"/>
          <w:sz w:val="32"/>
          <w:szCs w:val="28"/>
          <w:shd w:val="pct15" w:color="auto" w:fill="FFFFFF"/>
        </w:rPr>
        <w:t>特約醫院</w:t>
      </w:r>
      <w:r>
        <w:rPr>
          <w:rFonts w:eastAsia="標楷體" w:hint="eastAsia"/>
          <w:b/>
          <w:bCs/>
          <w:snapToGrid w:val="0"/>
          <w:color w:val="000000"/>
          <w:sz w:val="32"/>
          <w:szCs w:val="28"/>
        </w:rPr>
        <w:t>訪視</w:t>
      </w:r>
      <w:r w:rsidRPr="007E6F57">
        <w:rPr>
          <w:rFonts w:eastAsia="標楷體"/>
          <w:b/>
          <w:bCs/>
          <w:snapToGrid w:val="0"/>
          <w:color w:val="000000"/>
          <w:sz w:val="32"/>
          <w:szCs w:val="28"/>
        </w:rPr>
        <w:t>評分表</w:t>
      </w:r>
    </w:p>
    <w:p w14:paraId="55AD5453" w14:textId="77777777" w:rsidR="00860949" w:rsidRPr="007E6F57" w:rsidRDefault="00860949" w:rsidP="00860949">
      <w:pPr>
        <w:spacing w:beforeLines="50" w:before="180" w:afterLines="50" w:after="180" w:line="400" w:lineRule="exact"/>
        <w:jc w:val="center"/>
        <w:rPr>
          <w:rFonts w:eastAsia="標楷體"/>
          <w:color w:val="000000"/>
          <w:sz w:val="26"/>
          <w:szCs w:val="26"/>
        </w:rPr>
      </w:pPr>
      <w:r w:rsidRPr="007E6F57">
        <w:rPr>
          <w:rFonts w:eastAsia="標楷體"/>
          <w:b/>
          <w:bCs/>
          <w:color w:val="000000"/>
          <w:sz w:val="26"/>
          <w:szCs w:val="26"/>
        </w:rPr>
        <w:t>特約醫院名稱：</w:t>
      </w:r>
      <w:r w:rsidRPr="007E6F57">
        <w:rPr>
          <w:rFonts w:eastAsia="標楷體"/>
          <w:color w:val="000000"/>
          <w:sz w:val="26"/>
          <w:szCs w:val="26"/>
          <w:u w:val="single"/>
        </w:rPr>
        <w:t xml:space="preserve">                       </w:t>
      </w:r>
      <w:r w:rsidRPr="007E6F57">
        <w:rPr>
          <w:rFonts w:eastAsia="標楷體"/>
          <w:color w:val="000000"/>
          <w:sz w:val="26"/>
          <w:szCs w:val="26"/>
        </w:rPr>
        <w:t xml:space="preserve"> </w:t>
      </w:r>
      <w:r w:rsidRPr="007E6F57">
        <w:rPr>
          <w:rFonts w:eastAsia="標楷體"/>
          <w:color w:val="000000"/>
          <w:sz w:val="26"/>
          <w:szCs w:val="26"/>
        </w:rPr>
        <w:t>訪查日期：</w:t>
      </w:r>
      <w:r w:rsidRPr="007E6F57">
        <w:rPr>
          <w:rFonts w:eastAsia="標楷體"/>
          <w:color w:val="000000"/>
          <w:sz w:val="26"/>
          <w:szCs w:val="26"/>
          <w:u w:val="single"/>
        </w:rPr>
        <w:t xml:space="preserve"> 1</w:t>
      </w:r>
      <w:r w:rsidRPr="007E6F57">
        <w:rPr>
          <w:rFonts w:eastAsia="標楷體" w:hint="eastAsia"/>
          <w:color w:val="000000"/>
          <w:sz w:val="26"/>
          <w:szCs w:val="26"/>
          <w:u w:val="single"/>
        </w:rPr>
        <w:t>1</w:t>
      </w:r>
      <w:r>
        <w:rPr>
          <w:rFonts w:eastAsia="標楷體" w:hint="eastAsia"/>
          <w:color w:val="000000"/>
          <w:sz w:val="26"/>
          <w:szCs w:val="26"/>
          <w:u w:val="single"/>
        </w:rPr>
        <w:t>1</w:t>
      </w:r>
      <w:r w:rsidRPr="007E6F57">
        <w:rPr>
          <w:rFonts w:eastAsia="標楷體"/>
          <w:color w:val="000000"/>
          <w:sz w:val="26"/>
          <w:szCs w:val="26"/>
          <w:u w:val="single"/>
        </w:rPr>
        <w:t xml:space="preserve"> </w:t>
      </w:r>
      <w:r w:rsidRPr="007E6F57">
        <w:rPr>
          <w:rFonts w:eastAsia="標楷體"/>
          <w:color w:val="000000"/>
          <w:sz w:val="26"/>
          <w:szCs w:val="26"/>
          <w:u w:val="single"/>
        </w:rPr>
        <w:t>年</w:t>
      </w:r>
      <w:r w:rsidRPr="007E6F57">
        <w:rPr>
          <w:rFonts w:eastAsia="標楷體"/>
          <w:color w:val="000000"/>
          <w:sz w:val="26"/>
          <w:szCs w:val="26"/>
          <w:u w:val="single"/>
        </w:rPr>
        <w:t xml:space="preserve">    </w:t>
      </w:r>
      <w:r w:rsidRPr="007E6F57">
        <w:rPr>
          <w:rFonts w:eastAsia="標楷體"/>
          <w:color w:val="000000"/>
          <w:sz w:val="26"/>
          <w:szCs w:val="26"/>
          <w:u w:val="single"/>
        </w:rPr>
        <w:t>月</w:t>
      </w:r>
      <w:r w:rsidRPr="007E6F57">
        <w:rPr>
          <w:rFonts w:eastAsia="標楷體"/>
          <w:color w:val="000000"/>
          <w:sz w:val="26"/>
          <w:szCs w:val="26"/>
          <w:u w:val="single"/>
        </w:rPr>
        <w:t xml:space="preserve">     </w:t>
      </w:r>
      <w:r w:rsidRPr="007E6F57">
        <w:rPr>
          <w:rFonts w:eastAsia="標楷體"/>
          <w:color w:val="000000"/>
          <w:sz w:val="26"/>
          <w:szCs w:val="26"/>
          <w:u w:val="single"/>
        </w:rPr>
        <w:t>日</w:t>
      </w:r>
    </w:p>
    <w:p w14:paraId="7588C7B2" w14:textId="77777777" w:rsidR="00860949" w:rsidRPr="007E6F57" w:rsidRDefault="00860949" w:rsidP="00860949">
      <w:pPr>
        <w:widowControl/>
        <w:spacing w:beforeLines="50" w:before="180"/>
        <w:rPr>
          <w:rFonts w:eastAsia="標楷體"/>
          <w:b/>
          <w:color w:val="000000"/>
          <w:sz w:val="26"/>
          <w:szCs w:val="26"/>
        </w:rPr>
      </w:pPr>
      <w:r w:rsidRPr="007E6F57">
        <w:rPr>
          <w:rFonts w:eastAsia="標楷體"/>
          <w:b/>
          <w:color w:val="000000"/>
          <w:sz w:val="26"/>
          <w:szCs w:val="26"/>
        </w:rPr>
        <w:t>壹、結</w:t>
      </w:r>
      <w:r w:rsidRPr="007E6F57">
        <w:rPr>
          <w:rFonts w:eastAsia="標楷體"/>
          <w:b/>
          <w:sz w:val="26"/>
          <w:szCs w:val="26"/>
        </w:rPr>
        <w:t>構及品質</w:t>
      </w:r>
      <w:proofErr w:type="gramStart"/>
      <w:r w:rsidRPr="007E6F57">
        <w:rPr>
          <w:rFonts w:eastAsia="標楷體"/>
          <w:b/>
          <w:sz w:val="26"/>
          <w:szCs w:val="26"/>
        </w:rPr>
        <w:t>面</w:t>
      </w:r>
      <w:r w:rsidRPr="007E6F57">
        <w:rPr>
          <w:rFonts w:eastAsia="標楷體"/>
          <w:b/>
          <w:color w:val="000000"/>
          <w:sz w:val="26"/>
          <w:szCs w:val="26"/>
        </w:rPr>
        <w:t>評值</w:t>
      </w:r>
      <w:proofErr w:type="gramEnd"/>
    </w:p>
    <w:tbl>
      <w:tblPr>
        <w:tblW w:w="938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10"/>
        <w:gridCol w:w="2439"/>
      </w:tblGrid>
      <w:tr w:rsidR="00860949" w:rsidRPr="007E6F57" w14:paraId="5E6BD5D9" w14:textId="77777777" w:rsidTr="00BE1E0B">
        <w:trPr>
          <w:trHeight w:val="461"/>
          <w:tblHeader/>
        </w:trPr>
        <w:tc>
          <w:tcPr>
            <w:tcW w:w="840" w:type="dxa"/>
            <w:vAlign w:val="center"/>
          </w:tcPr>
          <w:p w14:paraId="1B61E5D0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項目</w:t>
            </w:r>
          </w:p>
        </w:tc>
        <w:tc>
          <w:tcPr>
            <w:tcW w:w="6110" w:type="dxa"/>
            <w:vAlign w:val="center"/>
          </w:tcPr>
          <w:p w14:paraId="15BA10A4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訪查評分項目及說明</w:t>
            </w:r>
          </w:p>
        </w:tc>
        <w:tc>
          <w:tcPr>
            <w:tcW w:w="2439" w:type="dxa"/>
            <w:vAlign w:val="center"/>
          </w:tcPr>
          <w:p w14:paraId="1E1D2046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 w:hint="eastAsia"/>
                <w:color w:val="000000"/>
              </w:rPr>
              <w:t>計分圈選</w:t>
            </w:r>
          </w:p>
        </w:tc>
      </w:tr>
      <w:tr w:rsidR="00860949" w:rsidRPr="007E6F57" w14:paraId="21F87919" w14:textId="77777777" w:rsidTr="00BE1E0B">
        <w:trPr>
          <w:trHeight w:val="739"/>
        </w:trPr>
        <w:tc>
          <w:tcPr>
            <w:tcW w:w="840" w:type="dxa"/>
            <w:vMerge w:val="restart"/>
            <w:textDirection w:val="tbRlV"/>
            <w:vAlign w:val="center"/>
          </w:tcPr>
          <w:p w14:paraId="69F7DD6A" w14:textId="77777777" w:rsidR="00860949" w:rsidRPr="007E6F57" w:rsidRDefault="00860949" w:rsidP="00BE1E0B">
            <w:pPr>
              <w:spacing w:line="0" w:lineRule="atLeast"/>
              <w:ind w:left="833" w:right="113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bCs/>
                <w:color w:val="000000"/>
              </w:rPr>
              <w:t>(</w:t>
            </w:r>
            <w:r w:rsidRPr="007E6F57">
              <w:rPr>
                <w:rFonts w:eastAsia="標楷體"/>
                <w:bCs/>
                <w:color w:val="000000"/>
              </w:rPr>
              <w:t>抽查</w:t>
            </w:r>
            <w:r w:rsidRPr="007E6F57">
              <w:rPr>
                <w:rFonts w:eastAsia="標楷體"/>
                <w:bCs/>
                <w:color w:val="000000"/>
              </w:rPr>
              <w:t>A</w:t>
            </w:r>
            <w:r w:rsidRPr="007E6F57">
              <w:rPr>
                <w:rFonts w:eastAsia="標楷體"/>
                <w:bCs/>
                <w:color w:val="000000"/>
              </w:rPr>
              <w:t>、</w:t>
            </w:r>
            <w:r w:rsidRPr="007E6F57">
              <w:rPr>
                <w:rFonts w:eastAsia="標楷體"/>
                <w:bCs/>
                <w:color w:val="000000"/>
              </w:rPr>
              <w:t>B</w:t>
            </w:r>
            <w:r w:rsidRPr="007E6F57">
              <w:rPr>
                <w:rFonts w:eastAsia="標楷體"/>
                <w:bCs/>
                <w:color w:val="000000"/>
              </w:rPr>
              <w:t>方案各</w:t>
            </w:r>
            <w:r w:rsidRPr="007E6F57">
              <w:rPr>
                <w:rFonts w:eastAsia="標楷體"/>
                <w:bCs/>
                <w:color w:val="000000"/>
              </w:rPr>
              <w:t>5</w:t>
            </w:r>
            <w:r w:rsidRPr="007E6F57">
              <w:rPr>
                <w:rFonts w:eastAsia="標楷體"/>
                <w:bCs/>
                <w:color w:val="000000"/>
              </w:rPr>
              <w:t>份，共計</w:t>
            </w:r>
            <w:r w:rsidRPr="007E6F57">
              <w:rPr>
                <w:rFonts w:eastAsia="標楷體"/>
                <w:bCs/>
                <w:color w:val="000000"/>
              </w:rPr>
              <w:t>10</w:t>
            </w:r>
            <w:r w:rsidRPr="007E6F57">
              <w:rPr>
                <w:rFonts w:eastAsia="標楷體"/>
                <w:bCs/>
                <w:color w:val="000000"/>
              </w:rPr>
              <w:t>份</w:t>
            </w:r>
            <w:r w:rsidRPr="007E6F57">
              <w:rPr>
                <w:rFonts w:eastAsia="標楷體"/>
                <w:bCs/>
                <w:color w:val="000000"/>
              </w:rPr>
              <w:t>)</w:t>
            </w:r>
          </w:p>
          <w:p w14:paraId="64F627D0" w14:textId="77777777" w:rsidR="00860949" w:rsidRPr="007E6F57" w:rsidRDefault="00860949" w:rsidP="00860949">
            <w:pPr>
              <w:numPr>
                <w:ilvl w:val="0"/>
                <w:numId w:val="11"/>
              </w:numPr>
              <w:spacing w:line="0" w:lineRule="atLeast"/>
              <w:ind w:right="113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各項健康檢查之正確性及完整性（</w:t>
            </w:r>
            <w:r w:rsidRPr="007E6F57">
              <w:rPr>
                <w:rFonts w:eastAsia="標楷體"/>
                <w:color w:val="000000"/>
              </w:rPr>
              <w:t>25</w:t>
            </w:r>
            <w:r w:rsidRPr="007E6F57">
              <w:rPr>
                <w:rFonts w:eastAsia="標楷體"/>
                <w:color w:val="000000"/>
              </w:rPr>
              <w:t>％）</w:t>
            </w:r>
          </w:p>
        </w:tc>
        <w:tc>
          <w:tcPr>
            <w:tcW w:w="6110" w:type="dxa"/>
            <w:vAlign w:val="center"/>
          </w:tcPr>
          <w:p w14:paraId="52623D83" w14:textId="77777777" w:rsidR="00860949" w:rsidRPr="007E6F57" w:rsidRDefault="00860949" w:rsidP="00BE1E0B">
            <w:pPr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1-1</w:t>
            </w:r>
            <w:r w:rsidRPr="007E6F57">
              <w:rPr>
                <w:rFonts w:eastAsia="標楷體"/>
                <w:color w:val="000000"/>
              </w:rPr>
              <w:t>確認檢查診斷項目是否確實執行，並應經由專科醫師執行及經專科醫師</w:t>
            </w:r>
            <w:proofErr w:type="gramStart"/>
            <w:r w:rsidRPr="007E6F57">
              <w:rPr>
                <w:rFonts w:eastAsia="標楷體"/>
                <w:color w:val="000000"/>
              </w:rPr>
              <w:t>複閱核</w:t>
            </w:r>
            <w:proofErr w:type="gramEnd"/>
            <w:r w:rsidRPr="007E6F57">
              <w:rPr>
                <w:rFonts w:eastAsia="標楷體"/>
                <w:color w:val="000000"/>
              </w:rPr>
              <w:t>章。</w:t>
            </w:r>
            <w:r w:rsidRPr="007E6F57">
              <w:rPr>
                <w:rFonts w:eastAsia="標楷體"/>
                <w:color w:val="000000"/>
              </w:rPr>
              <w:t>(</w:t>
            </w:r>
            <w:r w:rsidRPr="007E6F57">
              <w:rPr>
                <w:rFonts w:eastAsia="標楷體"/>
                <w:color w:val="000000"/>
              </w:rPr>
              <w:t>只要一份不符合則不給分</w:t>
            </w:r>
            <w:r w:rsidRPr="007E6F57">
              <w:rPr>
                <w:rFonts w:eastAsia="標楷體"/>
                <w:color w:val="000000"/>
              </w:rPr>
              <w:t>)</w:t>
            </w:r>
          </w:p>
        </w:tc>
        <w:tc>
          <w:tcPr>
            <w:tcW w:w="2439" w:type="dxa"/>
            <w:vAlign w:val="center"/>
          </w:tcPr>
          <w:p w14:paraId="1DDEBA76" w14:textId="77777777" w:rsidR="00860949" w:rsidRPr="007E6F57" w:rsidRDefault="00860949" w:rsidP="00BE1E0B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7E6F57">
              <w:rPr>
                <w:rFonts w:eastAsia="標楷體"/>
                <w:color w:val="000000"/>
              </w:rPr>
              <w:t>是</w:t>
            </w:r>
            <w:r w:rsidRPr="007E6F57">
              <w:rPr>
                <w:rFonts w:eastAsia="標楷體"/>
                <w:color w:val="000000"/>
              </w:rPr>
              <w:t xml:space="preserve"> 5</w:t>
            </w:r>
            <w:r w:rsidRPr="007E6F57">
              <w:rPr>
                <w:rFonts w:eastAsia="標楷體"/>
                <w:color w:val="000000"/>
              </w:rPr>
              <w:t>分</w:t>
            </w:r>
          </w:p>
          <w:p w14:paraId="04A3FB9D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7E6F57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7E6F57">
              <w:rPr>
                <w:rFonts w:eastAsia="標楷體"/>
                <w:color w:val="000000"/>
              </w:rPr>
              <w:t>否</w:t>
            </w:r>
            <w:proofErr w:type="gramEnd"/>
            <w:r w:rsidRPr="007E6F57">
              <w:rPr>
                <w:rFonts w:eastAsia="標楷體"/>
                <w:color w:val="000000"/>
              </w:rPr>
              <w:t xml:space="preserve"> 0</w:t>
            </w:r>
            <w:r w:rsidRPr="007E6F57">
              <w:rPr>
                <w:rFonts w:eastAsia="標楷體"/>
                <w:color w:val="000000"/>
              </w:rPr>
              <w:t>分</w:t>
            </w:r>
          </w:p>
        </w:tc>
      </w:tr>
      <w:tr w:rsidR="00860949" w:rsidRPr="007E6F57" w14:paraId="6B252465" w14:textId="77777777" w:rsidTr="00BE1E0B">
        <w:trPr>
          <w:trHeight w:val="942"/>
        </w:trPr>
        <w:tc>
          <w:tcPr>
            <w:tcW w:w="840" w:type="dxa"/>
            <w:vMerge/>
            <w:textDirection w:val="tbRlV"/>
          </w:tcPr>
          <w:p w14:paraId="544A7D5C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8549" w:type="dxa"/>
            <w:gridSpan w:val="2"/>
            <w:vAlign w:val="center"/>
          </w:tcPr>
          <w:p w14:paraId="48B824FD" w14:textId="77777777" w:rsidR="00860949" w:rsidRPr="007E6F57" w:rsidRDefault="00860949" w:rsidP="00BE1E0B">
            <w:pPr>
              <w:adjustRightInd w:val="0"/>
              <w:snapToGrid w:val="0"/>
              <w:spacing w:line="240" w:lineRule="exact"/>
              <w:ind w:left="358" w:hangingChars="149" w:hanging="358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  <w:color w:val="000000"/>
              </w:rPr>
              <w:t>1-2</w:t>
            </w:r>
            <w:r w:rsidRPr="007E6F57">
              <w:rPr>
                <w:rFonts w:eastAsia="標楷體"/>
                <w:color w:val="000000"/>
              </w:rPr>
              <w:t>醫師</w:t>
            </w:r>
            <w:proofErr w:type="gramStart"/>
            <w:r w:rsidRPr="007E6F57">
              <w:rPr>
                <w:rFonts w:eastAsia="標楷體"/>
                <w:color w:val="000000"/>
              </w:rPr>
              <w:t>診斷與健檢</w:t>
            </w:r>
            <w:proofErr w:type="gramEnd"/>
            <w:r w:rsidRPr="007E6F57">
              <w:rPr>
                <w:rFonts w:eastAsia="標楷體"/>
                <w:color w:val="000000"/>
              </w:rPr>
              <w:t>報告品</w:t>
            </w:r>
            <w:r w:rsidRPr="007E6F57">
              <w:rPr>
                <w:rFonts w:eastAsia="標楷體"/>
              </w:rPr>
              <w:t>質</w:t>
            </w:r>
          </w:p>
          <w:p w14:paraId="5B6FCD55" w14:textId="77777777" w:rsidR="00860949" w:rsidRPr="007E6F57" w:rsidRDefault="00860949" w:rsidP="00BE1E0B">
            <w:pPr>
              <w:adjustRightInd w:val="0"/>
              <w:snapToGrid w:val="0"/>
              <w:spacing w:line="240" w:lineRule="exact"/>
              <w:ind w:left="358" w:hangingChars="149" w:hanging="358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</w:rPr>
              <w:t xml:space="preserve">   (8-10</w:t>
            </w:r>
            <w:r w:rsidRPr="007E6F57">
              <w:rPr>
                <w:rFonts w:eastAsia="標楷體"/>
              </w:rPr>
              <w:t>份符合給</w:t>
            </w:r>
            <w:r w:rsidRPr="007E6F57">
              <w:rPr>
                <w:rFonts w:eastAsia="標楷體"/>
              </w:rPr>
              <w:t>3</w:t>
            </w:r>
            <w:r w:rsidRPr="007E6F57">
              <w:rPr>
                <w:rFonts w:eastAsia="標楷體"/>
              </w:rPr>
              <w:t>分、</w:t>
            </w:r>
            <w:r w:rsidRPr="007E6F57">
              <w:rPr>
                <w:rFonts w:eastAsia="標楷體"/>
              </w:rPr>
              <w:t>5-7</w:t>
            </w:r>
            <w:r w:rsidRPr="007E6F57">
              <w:rPr>
                <w:rFonts w:eastAsia="標楷體"/>
              </w:rPr>
              <w:t>份符合給</w:t>
            </w:r>
            <w:r w:rsidRPr="007E6F57">
              <w:rPr>
                <w:rFonts w:eastAsia="標楷體"/>
              </w:rPr>
              <w:t>2</w:t>
            </w:r>
            <w:r w:rsidRPr="007E6F57">
              <w:rPr>
                <w:rFonts w:eastAsia="標楷體"/>
              </w:rPr>
              <w:t>分、</w:t>
            </w:r>
            <w:r w:rsidRPr="007E6F57">
              <w:rPr>
                <w:rFonts w:eastAsia="標楷體"/>
              </w:rPr>
              <w:t>2-4</w:t>
            </w:r>
            <w:r w:rsidRPr="007E6F57">
              <w:rPr>
                <w:rFonts w:eastAsia="標楷體"/>
              </w:rPr>
              <w:t>份符合給</w:t>
            </w:r>
            <w:r w:rsidRPr="007E6F57">
              <w:rPr>
                <w:rFonts w:eastAsia="標楷體"/>
              </w:rPr>
              <w:t>1</w:t>
            </w:r>
            <w:r w:rsidRPr="007E6F57">
              <w:rPr>
                <w:rFonts w:eastAsia="標楷體"/>
              </w:rPr>
              <w:t>分、</w:t>
            </w:r>
            <w:r w:rsidRPr="007E6F57">
              <w:rPr>
                <w:rFonts w:eastAsia="標楷體"/>
              </w:rPr>
              <w:t>0-1</w:t>
            </w:r>
            <w:r w:rsidRPr="007E6F57">
              <w:rPr>
                <w:rFonts w:eastAsia="標楷體"/>
              </w:rPr>
              <w:t>份符合給</w:t>
            </w:r>
            <w:r w:rsidRPr="007E6F57">
              <w:rPr>
                <w:rFonts w:eastAsia="標楷體"/>
              </w:rPr>
              <w:t>0</w:t>
            </w:r>
            <w:r w:rsidRPr="007E6F57">
              <w:rPr>
                <w:rFonts w:eastAsia="標楷體"/>
              </w:rPr>
              <w:t>分</w:t>
            </w:r>
            <w:r w:rsidRPr="007E6F57">
              <w:rPr>
                <w:rFonts w:eastAsia="標楷體"/>
              </w:rPr>
              <w:t>)</w:t>
            </w:r>
          </w:p>
        </w:tc>
      </w:tr>
      <w:tr w:rsidR="00860949" w:rsidRPr="007E6F57" w14:paraId="17DE318B" w14:textId="77777777" w:rsidTr="00BE1E0B">
        <w:trPr>
          <w:trHeight w:val="454"/>
        </w:trPr>
        <w:tc>
          <w:tcPr>
            <w:tcW w:w="840" w:type="dxa"/>
            <w:vMerge/>
            <w:textDirection w:val="tbRlV"/>
          </w:tcPr>
          <w:p w14:paraId="0AF233D3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08BAE652" w14:textId="77777777" w:rsidR="00860949" w:rsidRPr="007E6F57" w:rsidRDefault="00860949" w:rsidP="00BE1E0B">
            <w:pPr>
              <w:tabs>
                <w:tab w:val="num" w:pos="244"/>
              </w:tabs>
              <w:adjustRightInd w:val="0"/>
              <w:snapToGrid w:val="0"/>
              <w:spacing w:line="300" w:lineRule="exact"/>
              <w:ind w:left="244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a.</w:t>
            </w:r>
            <w:r w:rsidRPr="007E6F57">
              <w:rPr>
                <w:rFonts w:eastAsia="標楷體"/>
                <w:color w:val="000000"/>
              </w:rPr>
              <w:t>醫師判讀完整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52281E7" w14:textId="77777777" w:rsidR="00860949" w:rsidRPr="007E6F57" w:rsidRDefault="00860949" w:rsidP="00BE1E0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E6F57">
              <w:rPr>
                <w:rFonts w:eastAsia="標楷體"/>
              </w:rPr>
              <w:t>3    2    1    0</w:t>
            </w:r>
          </w:p>
        </w:tc>
      </w:tr>
      <w:tr w:rsidR="00860949" w:rsidRPr="007E6F57" w14:paraId="0EE627A8" w14:textId="77777777" w:rsidTr="00BE1E0B">
        <w:trPr>
          <w:trHeight w:val="454"/>
        </w:trPr>
        <w:tc>
          <w:tcPr>
            <w:tcW w:w="840" w:type="dxa"/>
            <w:vMerge/>
            <w:textDirection w:val="tbRlV"/>
          </w:tcPr>
          <w:p w14:paraId="421F64EF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496FEA95" w14:textId="77777777" w:rsidR="00860949" w:rsidRPr="007E6F57" w:rsidRDefault="00860949" w:rsidP="00BE1E0B">
            <w:pPr>
              <w:adjustRightInd w:val="0"/>
              <w:snapToGrid w:val="0"/>
              <w:spacing w:line="300" w:lineRule="exact"/>
              <w:ind w:firstLineChars="101" w:firstLine="242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b.</w:t>
            </w:r>
            <w:r w:rsidRPr="007E6F57">
              <w:rPr>
                <w:rFonts w:eastAsia="標楷體"/>
                <w:color w:val="000000"/>
              </w:rPr>
              <w:t>總評詳細</w:t>
            </w:r>
          </w:p>
        </w:tc>
        <w:tc>
          <w:tcPr>
            <w:tcW w:w="2439" w:type="dxa"/>
          </w:tcPr>
          <w:p w14:paraId="65873416" w14:textId="77777777" w:rsidR="00860949" w:rsidRPr="007E6F57" w:rsidRDefault="00860949" w:rsidP="00BE1E0B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7E6F57">
              <w:rPr>
                <w:rFonts w:eastAsia="標楷體"/>
              </w:rPr>
              <w:t>3    2    1    0</w:t>
            </w:r>
          </w:p>
        </w:tc>
      </w:tr>
      <w:tr w:rsidR="00860949" w:rsidRPr="007E6F57" w14:paraId="4345DD74" w14:textId="77777777" w:rsidTr="00BE1E0B">
        <w:trPr>
          <w:trHeight w:val="454"/>
        </w:trPr>
        <w:tc>
          <w:tcPr>
            <w:tcW w:w="840" w:type="dxa"/>
            <w:vMerge/>
            <w:textDirection w:val="tbRlV"/>
          </w:tcPr>
          <w:p w14:paraId="2E8C0E95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4E182698" w14:textId="77777777" w:rsidR="00860949" w:rsidRPr="007E6F57" w:rsidRDefault="00860949" w:rsidP="00BE1E0B">
            <w:pPr>
              <w:snapToGrid w:val="0"/>
              <w:spacing w:line="300" w:lineRule="exact"/>
              <w:ind w:firstLineChars="101" w:firstLine="242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c.</w:t>
            </w:r>
            <w:r w:rsidRPr="007E6F57">
              <w:rPr>
                <w:rFonts w:eastAsia="標楷體"/>
                <w:color w:val="000000"/>
              </w:rPr>
              <w:t>健檢報告清楚</w:t>
            </w:r>
          </w:p>
        </w:tc>
        <w:tc>
          <w:tcPr>
            <w:tcW w:w="2439" w:type="dxa"/>
          </w:tcPr>
          <w:p w14:paraId="0F8D8577" w14:textId="77777777" w:rsidR="00860949" w:rsidRPr="007E6F57" w:rsidRDefault="00860949" w:rsidP="00BE1E0B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7E6F57">
              <w:rPr>
                <w:rFonts w:eastAsia="標楷體"/>
              </w:rPr>
              <w:t>3    2    1    0</w:t>
            </w:r>
          </w:p>
        </w:tc>
      </w:tr>
      <w:tr w:rsidR="00860949" w:rsidRPr="007E6F57" w14:paraId="7B7CEEEA" w14:textId="77777777" w:rsidTr="00BE1E0B">
        <w:trPr>
          <w:trHeight w:val="454"/>
        </w:trPr>
        <w:tc>
          <w:tcPr>
            <w:tcW w:w="840" w:type="dxa"/>
            <w:vMerge/>
            <w:textDirection w:val="tbRlV"/>
          </w:tcPr>
          <w:p w14:paraId="6A4D7FF5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3A32CB85" w14:textId="77777777" w:rsidR="00860949" w:rsidRPr="007E6F57" w:rsidRDefault="00860949" w:rsidP="00BE1E0B">
            <w:pPr>
              <w:snapToGrid w:val="0"/>
              <w:spacing w:line="300" w:lineRule="exact"/>
              <w:ind w:firstLineChars="101" w:firstLine="242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d.</w:t>
            </w:r>
            <w:r w:rsidRPr="007E6F57">
              <w:rPr>
                <w:rFonts w:eastAsia="標楷體"/>
                <w:color w:val="000000"/>
              </w:rPr>
              <w:t>有標準值對照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9B68E46" w14:textId="77777777" w:rsidR="00860949" w:rsidRPr="007E6F57" w:rsidRDefault="00860949" w:rsidP="00BE1E0B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7E6F57">
              <w:rPr>
                <w:rFonts w:eastAsia="標楷體"/>
              </w:rPr>
              <w:t>3    2    1    0</w:t>
            </w:r>
          </w:p>
        </w:tc>
      </w:tr>
      <w:tr w:rsidR="00860949" w:rsidRPr="007E6F57" w14:paraId="09BB6028" w14:textId="77777777" w:rsidTr="00BE1E0B">
        <w:trPr>
          <w:trHeight w:val="454"/>
        </w:trPr>
        <w:tc>
          <w:tcPr>
            <w:tcW w:w="840" w:type="dxa"/>
            <w:vMerge/>
            <w:textDirection w:val="tbRlV"/>
          </w:tcPr>
          <w:p w14:paraId="02E67EE6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5F9EE2A5" w14:textId="77777777" w:rsidR="00860949" w:rsidRPr="007E6F57" w:rsidRDefault="00860949" w:rsidP="00BE1E0B">
            <w:pPr>
              <w:snapToGrid w:val="0"/>
              <w:spacing w:line="300" w:lineRule="exact"/>
              <w:ind w:firstLineChars="101" w:firstLine="242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e.</w:t>
            </w:r>
            <w:r w:rsidRPr="007E6F57">
              <w:rPr>
                <w:rFonts w:eastAsia="標楷體"/>
                <w:color w:val="000000"/>
              </w:rPr>
              <w:t>健檢報告上有完整呈現相關衛教紀錄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6D69AA69" w14:textId="77777777" w:rsidR="00860949" w:rsidRPr="007E6F57" w:rsidRDefault="00860949" w:rsidP="00BE1E0B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7E6F57">
              <w:rPr>
                <w:rFonts w:eastAsia="標楷體"/>
              </w:rPr>
              <w:t>3    2    1    0</w:t>
            </w:r>
          </w:p>
        </w:tc>
      </w:tr>
      <w:tr w:rsidR="00860949" w:rsidRPr="007E6F57" w14:paraId="4AF5D119" w14:textId="77777777" w:rsidTr="00BE1E0B">
        <w:trPr>
          <w:trHeight w:val="1429"/>
        </w:trPr>
        <w:tc>
          <w:tcPr>
            <w:tcW w:w="840" w:type="dxa"/>
            <w:vMerge/>
            <w:textDirection w:val="tbRlV"/>
          </w:tcPr>
          <w:p w14:paraId="7464821F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4EE0C3D1" w14:textId="77777777" w:rsidR="00860949" w:rsidRPr="007E6F57" w:rsidRDefault="00860949" w:rsidP="00BE1E0B">
            <w:pPr>
              <w:spacing w:line="260" w:lineRule="exact"/>
              <w:ind w:left="331" w:hangingChars="138" w:hanging="331"/>
              <w:rPr>
                <w:rFonts w:eastAsia="標楷體"/>
                <w:bCs/>
              </w:rPr>
            </w:pPr>
            <w:r w:rsidRPr="007E6F57">
              <w:rPr>
                <w:rFonts w:eastAsia="標楷體"/>
              </w:rPr>
              <w:t>1-3</w:t>
            </w:r>
            <w:r w:rsidRPr="007E6F57">
              <w:rPr>
                <w:rFonts w:eastAsia="標楷體"/>
              </w:rPr>
              <w:t>衛生福利部國民</w:t>
            </w:r>
            <w:proofErr w:type="gramStart"/>
            <w:r w:rsidRPr="007E6F57">
              <w:rPr>
                <w:rFonts w:eastAsia="標楷體"/>
              </w:rPr>
              <w:t>健康署</w:t>
            </w:r>
            <w:proofErr w:type="gramEnd"/>
            <w:r w:rsidRPr="007E6F57">
              <w:rPr>
                <w:rFonts w:eastAsia="標楷體"/>
              </w:rPr>
              <w:t>補助項目之健檢執行及紀錄之完整性</w:t>
            </w:r>
            <w:proofErr w:type="gramStart"/>
            <w:r w:rsidRPr="007E6F57">
              <w:rPr>
                <w:rFonts w:eastAsia="標楷體"/>
              </w:rPr>
              <w:t>（</w:t>
            </w:r>
            <w:proofErr w:type="gramEnd"/>
            <w:r w:rsidRPr="007E6F57">
              <w:rPr>
                <w:rFonts w:eastAsia="標楷體"/>
              </w:rPr>
              <w:t>如：</w:t>
            </w:r>
            <w:r w:rsidRPr="007E6F57">
              <w:rPr>
                <w:rFonts w:eastAsia="標楷體"/>
              </w:rPr>
              <w:t>1.</w:t>
            </w:r>
            <w:r w:rsidRPr="007E6F57">
              <w:rPr>
                <w:rFonts w:eastAsia="標楷體"/>
              </w:rPr>
              <w:t>健康史、用藥史、疾病史</w:t>
            </w:r>
            <w:r w:rsidRPr="007E6F57">
              <w:rPr>
                <w:rFonts w:eastAsia="標楷體"/>
              </w:rPr>
              <w:t>2.</w:t>
            </w:r>
            <w:r w:rsidRPr="007E6F57">
              <w:rPr>
                <w:rFonts w:eastAsia="標楷體"/>
              </w:rPr>
              <w:t>健康行為</w:t>
            </w:r>
            <w:r w:rsidRPr="007E6F57">
              <w:rPr>
                <w:rFonts w:eastAsia="標楷體"/>
              </w:rPr>
              <w:t>3.</w:t>
            </w:r>
            <w:r w:rsidRPr="007E6F57">
              <w:rPr>
                <w:rFonts w:eastAsia="標楷體"/>
              </w:rPr>
              <w:t>身體評估</w:t>
            </w:r>
            <w:r w:rsidRPr="007E6F57">
              <w:rPr>
                <w:rFonts w:eastAsia="標楷體"/>
              </w:rPr>
              <w:t>4.</w:t>
            </w:r>
            <w:r w:rsidRPr="007E6F57">
              <w:rPr>
                <w:rFonts w:eastAsia="標楷體"/>
                <w:bCs/>
              </w:rPr>
              <w:t>尿蛋白檢查</w:t>
            </w:r>
            <w:r w:rsidRPr="007E6F57">
              <w:rPr>
                <w:rFonts w:eastAsia="標楷體"/>
                <w:bCs/>
              </w:rPr>
              <w:t>5.</w:t>
            </w:r>
            <w:r w:rsidRPr="007E6F57">
              <w:rPr>
                <w:rFonts w:eastAsia="標楷體"/>
              </w:rPr>
              <w:t>健康諮詢</w:t>
            </w:r>
            <w:r w:rsidRPr="007E6F57">
              <w:rPr>
                <w:rFonts w:eastAsia="標楷體"/>
              </w:rPr>
              <w:t>6.</w:t>
            </w:r>
            <w:r w:rsidRPr="007E6F57">
              <w:rPr>
                <w:rFonts w:eastAsia="標楷體"/>
              </w:rPr>
              <w:t>理學檢查</w:t>
            </w:r>
            <w:r w:rsidRPr="007E6F57">
              <w:rPr>
                <w:rFonts w:eastAsia="標楷體"/>
              </w:rPr>
              <w:t>7.</w:t>
            </w:r>
            <w:r w:rsidRPr="007E6F57">
              <w:rPr>
                <w:rFonts w:eastAsia="標楷體"/>
                <w:bCs/>
              </w:rPr>
              <w:t>生化檢查</w:t>
            </w:r>
            <w:proofErr w:type="gramStart"/>
            <w:r w:rsidRPr="007E6F57">
              <w:rPr>
                <w:rFonts w:eastAsia="標楷體"/>
                <w:bCs/>
              </w:rPr>
              <w:t>）</w:t>
            </w:r>
            <w:proofErr w:type="gramEnd"/>
          </w:p>
          <w:p w14:paraId="1FC4F9C7" w14:textId="77777777" w:rsidR="00860949" w:rsidRPr="007E6F57" w:rsidRDefault="00860949" w:rsidP="00BE1E0B">
            <w:pPr>
              <w:spacing w:line="260" w:lineRule="exact"/>
              <w:ind w:leftChars="138" w:left="331"/>
              <w:rPr>
                <w:rFonts w:eastAsia="標楷體"/>
                <w:bCs/>
              </w:rPr>
            </w:pPr>
            <w:r w:rsidRPr="007E6F57">
              <w:rPr>
                <w:rFonts w:eastAsia="標楷體"/>
              </w:rPr>
              <w:t>(</w:t>
            </w:r>
            <w:r w:rsidRPr="007E6F57">
              <w:rPr>
                <w:rFonts w:eastAsia="標楷體"/>
              </w:rPr>
              <w:t>只要一份不符合則不給分</w:t>
            </w:r>
            <w:r w:rsidRPr="007E6F57">
              <w:rPr>
                <w:rFonts w:eastAsia="標楷體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14:paraId="62AEFA64" w14:textId="77777777" w:rsidR="00860949" w:rsidRPr="007E6F57" w:rsidRDefault="00860949" w:rsidP="00BE1E0B">
            <w:pPr>
              <w:spacing w:line="260" w:lineRule="exact"/>
              <w:jc w:val="both"/>
              <w:rPr>
                <w:rFonts w:eastAsia="標楷體"/>
              </w:rPr>
            </w:pPr>
            <w:r w:rsidRPr="007E6F57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7E6F57">
              <w:rPr>
                <w:rFonts w:eastAsia="標楷體"/>
              </w:rPr>
              <w:t>是</w:t>
            </w:r>
            <w:r w:rsidRPr="007E6F57">
              <w:rPr>
                <w:rFonts w:eastAsia="標楷體"/>
              </w:rPr>
              <w:t>5</w:t>
            </w:r>
            <w:r w:rsidRPr="007E6F57">
              <w:rPr>
                <w:rFonts w:eastAsia="標楷體"/>
              </w:rPr>
              <w:t>分</w:t>
            </w:r>
          </w:p>
          <w:p w14:paraId="6DC8C9E2" w14:textId="77777777" w:rsidR="00860949" w:rsidRPr="007E6F57" w:rsidRDefault="00860949" w:rsidP="00BE1E0B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  <w:proofErr w:type="gramStart"/>
            <w:r w:rsidRPr="007E6F57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7E6F57">
              <w:rPr>
                <w:rFonts w:eastAsia="標楷體"/>
              </w:rPr>
              <w:t>否</w:t>
            </w:r>
            <w:r w:rsidRPr="007E6F57">
              <w:rPr>
                <w:rFonts w:eastAsia="標楷體"/>
              </w:rPr>
              <w:t>0</w:t>
            </w:r>
            <w:r w:rsidRPr="007E6F57">
              <w:rPr>
                <w:rFonts w:eastAsia="標楷體"/>
              </w:rPr>
              <w:t>分</w:t>
            </w:r>
            <w:proofErr w:type="gramEnd"/>
          </w:p>
        </w:tc>
      </w:tr>
      <w:tr w:rsidR="00860949" w:rsidRPr="007E6F57" w14:paraId="5A5B8A3C" w14:textId="77777777" w:rsidTr="00BE1E0B">
        <w:trPr>
          <w:trHeight w:val="1236"/>
        </w:trPr>
        <w:tc>
          <w:tcPr>
            <w:tcW w:w="840" w:type="dxa"/>
            <w:vMerge/>
            <w:textDirection w:val="tbRlV"/>
          </w:tcPr>
          <w:p w14:paraId="5363786F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2A1017B0" w14:textId="77777777" w:rsidR="00860949" w:rsidRPr="007E6F57" w:rsidRDefault="00860949" w:rsidP="00BE1E0B">
            <w:pPr>
              <w:adjustRightInd w:val="0"/>
              <w:snapToGrid w:val="0"/>
              <w:spacing w:line="260" w:lineRule="exac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1-</w:t>
            </w:r>
            <w:r w:rsidRPr="007E6F57">
              <w:rPr>
                <w:rFonts w:eastAsia="標楷體"/>
              </w:rPr>
              <w:t>4</w:t>
            </w:r>
            <w:r w:rsidRPr="007E6F57">
              <w:rPr>
                <w:rFonts w:eastAsia="標楷體"/>
              </w:rPr>
              <w:t>執行醫</w:t>
            </w:r>
            <w:r w:rsidRPr="007E6F57">
              <w:rPr>
                <w:rFonts w:eastAsia="標楷體"/>
                <w:color w:val="000000"/>
              </w:rPr>
              <w:t>師有異動，未向衛生局報備註：</w:t>
            </w:r>
          </w:p>
          <w:p w14:paraId="46697ADA" w14:textId="77777777" w:rsidR="00860949" w:rsidRPr="007E6F57" w:rsidRDefault="00860949" w:rsidP="00BE1E0B">
            <w:pPr>
              <w:adjustRightInd w:val="0"/>
              <w:snapToGrid w:val="0"/>
              <w:spacing w:line="260" w:lineRule="exact"/>
              <w:ind w:leftChars="160" w:left="528" w:hangingChars="60" w:hanging="144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A.</w:t>
            </w:r>
            <w:r w:rsidRPr="007E6F57">
              <w:rPr>
                <w:rFonts w:eastAsia="標楷體"/>
                <w:color w:val="000000"/>
              </w:rPr>
              <w:t>發現一位未報備，扣</w:t>
            </w:r>
            <w:r w:rsidRPr="007E6F57">
              <w:rPr>
                <w:rFonts w:eastAsia="標楷體"/>
                <w:color w:val="000000"/>
              </w:rPr>
              <w:t>1</w:t>
            </w:r>
            <w:r w:rsidRPr="007E6F57">
              <w:rPr>
                <w:rFonts w:eastAsia="標楷體"/>
                <w:color w:val="000000"/>
              </w:rPr>
              <w:t>分，至多扣</w:t>
            </w:r>
            <w:r w:rsidRPr="007E6F57">
              <w:rPr>
                <w:rFonts w:eastAsia="標楷體"/>
                <w:color w:val="000000"/>
              </w:rPr>
              <w:t>5</w:t>
            </w:r>
            <w:r w:rsidRPr="007E6F57">
              <w:rPr>
                <w:rFonts w:eastAsia="標楷體"/>
                <w:color w:val="000000"/>
              </w:rPr>
              <w:t>分</w:t>
            </w:r>
          </w:p>
          <w:p w14:paraId="579AD4B6" w14:textId="77777777" w:rsidR="00860949" w:rsidRPr="007E6F57" w:rsidRDefault="00860949" w:rsidP="00BE1E0B">
            <w:pPr>
              <w:adjustRightInd w:val="0"/>
              <w:snapToGrid w:val="0"/>
              <w:spacing w:line="260" w:lineRule="exact"/>
              <w:ind w:leftChars="160" w:left="528" w:hangingChars="60" w:hanging="144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B.</w:t>
            </w:r>
            <w:r w:rsidRPr="007E6F57">
              <w:rPr>
                <w:rFonts w:eastAsia="標楷體"/>
                <w:color w:val="000000"/>
              </w:rPr>
              <w:t>執行醫師若有異動，請準備原合約之醫師名單、異動後名單與</w:t>
            </w:r>
            <w:proofErr w:type="gramStart"/>
            <w:r w:rsidRPr="007E6F57">
              <w:rPr>
                <w:rFonts w:eastAsia="標楷體"/>
                <w:color w:val="000000"/>
              </w:rPr>
              <w:t>核備函</w:t>
            </w:r>
            <w:proofErr w:type="gramEnd"/>
          </w:p>
        </w:tc>
        <w:tc>
          <w:tcPr>
            <w:tcW w:w="2439" w:type="dxa"/>
          </w:tcPr>
          <w:p w14:paraId="69DF29F3" w14:textId="77777777" w:rsidR="00860949" w:rsidRPr="007E6F57" w:rsidRDefault="00860949" w:rsidP="00BE1E0B">
            <w:pPr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</w:p>
          <w:p w14:paraId="31593555" w14:textId="77777777" w:rsidR="00860949" w:rsidRPr="007E6F57" w:rsidRDefault="00860949" w:rsidP="00BE1E0B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6F57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7E6F57">
              <w:rPr>
                <w:rFonts w:ascii="標楷體" w:eastAsia="標楷體" w:hAnsi="標楷體"/>
                <w:color w:val="000000"/>
              </w:rPr>
              <w:t>不扣分</w:t>
            </w:r>
          </w:p>
          <w:p w14:paraId="465FC07D" w14:textId="77777777" w:rsidR="00860949" w:rsidRPr="007E6F57" w:rsidRDefault="00860949" w:rsidP="00BE1E0B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6F57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7E6F57">
              <w:rPr>
                <w:rFonts w:ascii="標楷體" w:eastAsia="標楷體" w:hAnsi="標楷體"/>
                <w:color w:val="000000"/>
              </w:rPr>
              <w:t>倒扣</w:t>
            </w:r>
            <w:r w:rsidRPr="007E6F57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7E6F57">
              <w:rPr>
                <w:rFonts w:ascii="標楷體" w:eastAsia="標楷體" w:hAnsi="標楷體"/>
                <w:color w:val="000000"/>
              </w:rPr>
              <w:t>分</w:t>
            </w:r>
          </w:p>
          <w:p w14:paraId="6268679B" w14:textId="77777777" w:rsidR="00860949" w:rsidRPr="007E6F57" w:rsidRDefault="00860949" w:rsidP="00BE1E0B">
            <w:pPr>
              <w:snapToGrid w:val="0"/>
              <w:spacing w:line="260" w:lineRule="exact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(</w:t>
            </w:r>
            <w:r w:rsidRPr="007E6F57">
              <w:rPr>
                <w:rFonts w:eastAsia="標楷體"/>
                <w:color w:val="000000"/>
              </w:rPr>
              <w:t>最多扣</w:t>
            </w:r>
            <w:r w:rsidRPr="007E6F57">
              <w:rPr>
                <w:rFonts w:eastAsia="標楷體"/>
                <w:color w:val="000000"/>
              </w:rPr>
              <w:t>5</w:t>
            </w:r>
            <w:r w:rsidRPr="007E6F57">
              <w:rPr>
                <w:rFonts w:eastAsia="標楷體"/>
                <w:color w:val="000000"/>
              </w:rPr>
              <w:t>分</w:t>
            </w:r>
            <w:r w:rsidRPr="007E6F57">
              <w:rPr>
                <w:rFonts w:eastAsia="標楷體"/>
                <w:color w:val="000000"/>
              </w:rPr>
              <w:t>)</w:t>
            </w:r>
          </w:p>
        </w:tc>
      </w:tr>
      <w:tr w:rsidR="00860949" w:rsidRPr="007E6F57" w14:paraId="0DBE4E25" w14:textId="77777777" w:rsidTr="00BE1E0B">
        <w:trPr>
          <w:trHeight w:val="930"/>
        </w:trPr>
        <w:tc>
          <w:tcPr>
            <w:tcW w:w="840" w:type="dxa"/>
            <w:vMerge/>
            <w:textDirection w:val="tbRlV"/>
          </w:tcPr>
          <w:p w14:paraId="04D31357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3099A787" w14:textId="77777777" w:rsidR="00860949" w:rsidRPr="007E6F57" w:rsidRDefault="00860949" w:rsidP="00BE1E0B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1-5</w:t>
            </w:r>
            <w:r w:rsidRPr="007E6F57">
              <w:rPr>
                <w:rFonts w:eastAsia="標楷體"/>
              </w:rPr>
              <w:t>健康檢查紀錄填寫資料不完整。</w:t>
            </w:r>
          </w:p>
          <w:p w14:paraId="11BCC55B" w14:textId="77777777" w:rsidR="00860949" w:rsidRPr="007E6F57" w:rsidRDefault="00860949" w:rsidP="00BE1E0B">
            <w:pPr>
              <w:snapToGrid w:val="0"/>
              <w:spacing w:line="260" w:lineRule="exact"/>
              <w:ind w:firstLineChars="137" w:firstLine="329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(</w:t>
            </w:r>
            <w:r w:rsidRPr="007E6F57">
              <w:rPr>
                <w:rFonts w:eastAsia="標楷體"/>
              </w:rPr>
              <w:t>發現一份病歷不完整，扣</w:t>
            </w:r>
            <w:r w:rsidRPr="007E6F57">
              <w:rPr>
                <w:rFonts w:eastAsia="標楷體"/>
              </w:rPr>
              <w:t>1</w:t>
            </w:r>
            <w:r w:rsidRPr="007E6F57">
              <w:rPr>
                <w:rFonts w:eastAsia="標楷體"/>
              </w:rPr>
              <w:t>分，至多扣</w:t>
            </w:r>
            <w:r w:rsidRPr="007E6F57">
              <w:rPr>
                <w:rFonts w:eastAsia="標楷體"/>
              </w:rPr>
              <w:t>5</w:t>
            </w:r>
            <w:r w:rsidRPr="007E6F57">
              <w:rPr>
                <w:rFonts w:eastAsia="標楷體"/>
              </w:rPr>
              <w:t>分</w:t>
            </w:r>
            <w:r w:rsidRPr="007E6F57">
              <w:rPr>
                <w:rFonts w:eastAsia="標楷體"/>
              </w:rPr>
              <w:t>)</w:t>
            </w:r>
          </w:p>
        </w:tc>
        <w:tc>
          <w:tcPr>
            <w:tcW w:w="2439" w:type="dxa"/>
            <w:vAlign w:val="center"/>
          </w:tcPr>
          <w:p w14:paraId="11EBE956" w14:textId="77777777" w:rsidR="00860949" w:rsidRPr="007E6F57" w:rsidRDefault="00860949" w:rsidP="00BE1E0B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6F57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7E6F57">
              <w:rPr>
                <w:rFonts w:ascii="標楷體" w:eastAsia="標楷體" w:hAnsi="標楷體"/>
                <w:color w:val="000000"/>
              </w:rPr>
              <w:t>不扣分</w:t>
            </w:r>
          </w:p>
          <w:p w14:paraId="22634157" w14:textId="77777777" w:rsidR="00860949" w:rsidRPr="007E6F57" w:rsidRDefault="00860949" w:rsidP="00BE1E0B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7E6F57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7E6F57">
              <w:rPr>
                <w:rFonts w:ascii="標楷體" w:eastAsia="標楷體" w:hAnsi="標楷體"/>
                <w:color w:val="000000"/>
              </w:rPr>
              <w:t>扣</w:t>
            </w:r>
            <w:r w:rsidRPr="007E6F57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7E6F57">
              <w:rPr>
                <w:rFonts w:ascii="標楷體" w:eastAsia="標楷體" w:hAnsi="標楷體"/>
                <w:color w:val="000000"/>
              </w:rPr>
              <w:t>分</w:t>
            </w:r>
          </w:p>
          <w:p w14:paraId="54CE69D1" w14:textId="77777777" w:rsidR="00860949" w:rsidRPr="007E6F57" w:rsidRDefault="00860949" w:rsidP="00BE1E0B">
            <w:pPr>
              <w:spacing w:line="260" w:lineRule="exact"/>
              <w:ind w:firstLineChars="100" w:firstLine="240"/>
              <w:jc w:val="both"/>
              <w:rPr>
                <w:rFonts w:eastAsia="標楷體"/>
                <w:color w:val="000000"/>
                <w:u w:val="single"/>
              </w:rPr>
            </w:pPr>
            <w:r w:rsidRPr="007E6F57">
              <w:rPr>
                <w:rFonts w:eastAsia="標楷體"/>
                <w:color w:val="000000"/>
              </w:rPr>
              <w:t>(</w:t>
            </w:r>
            <w:r w:rsidRPr="007E6F57">
              <w:rPr>
                <w:rFonts w:eastAsia="標楷體"/>
                <w:color w:val="000000"/>
              </w:rPr>
              <w:t>最多扣</w:t>
            </w:r>
            <w:r w:rsidRPr="007E6F57">
              <w:rPr>
                <w:rFonts w:eastAsia="標楷體"/>
                <w:color w:val="000000"/>
              </w:rPr>
              <w:t>5</w:t>
            </w:r>
            <w:r w:rsidRPr="007E6F57">
              <w:rPr>
                <w:rFonts w:eastAsia="標楷體"/>
                <w:color w:val="000000"/>
              </w:rPr>
              <w:t>分</w:t>
            </w:r>
            <w:r w:rsidRPr="007E6F57">
              <w:rPr>
                <w:rFonts w:eastAsia="標楷體"/>
                <w:color w:val="000000"/>
              </w:rPr>
              <w:t>)</w:t>
            </w:r>
          </w:p>
        </w:tc>
      </w:tr>
      <w:tr w:rsidR="00860949" w:rsidRPr="007E6F57" w14:paraId="3854A52D" w14:textId="77777777" w:rsidTr="00BE1E0B">
        <w:trPr>
          <w:trHeight w:val="1152"/>
        </w:trPr>
        <w:tc>
          <w:tcPr>
            <w:tcW w:w="840" w:type="dxa"/>
            <w:vMerge/>
            <w:textDirection w:val="tbRlV"/>
          </w:tcPr>
          <w:p w14:paraId="58C8A566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247E3098" w14:textId="77777777" w:rsidR="00860949" w:rsidRPr="007E6F57" w:rsidRDefault="00860949" w:rsidP="00BE1E0B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1-6</w:t>
            </w:r>
            <w:r w:rsidRPr="007E6F57">
              <w:rPr>
                <w:rFonts w:eastAsia="標楷體"/>
              </w:rPr>
              <w:t>健康檢查紀錄填寫資料不正確。</w:t>
            </w:r>
          </w:p>
          <w:p w14:paraId="181AF856" w14:textId="77777777" w:rsidR="00860949" w:rsidRPr="007E6F57" w:rsidRDefault="00860949" w:rsidP="00BE1E0B">
            <w:pPr>
              <w:snapToGrid w:val="0"/>
              <w:spacing w:line="260" w:lineRule="exact"/>
              <w:ind w:leftChars="138" w:left="331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(</w:t>
            </w:r>
            <w:r w:rsidRPr="007E6F57">
              <w:rPr>
                <w:rFonts w:eastAsia="標楷體"/>
              </w:rPr>
              <w:t>發現一份病歷不正確，扣</w:t>
            </w:r>
            <w:r w:rsidRPr="007E6F57">
              <w:rPr>
                <w:rFonts w:eastAsia="標楷體"/>
              </w:rPr>
              <w:t>1</w:t>
            </w:r>
            <w:r w:rsidRPr="007E6F57">
              <w:rPr>
                <w:rFonts w:eastAsia="標楷體"/>
              </w:rPr>
              <w:t>分，至多扣</w:t>
            </w:r>
            <w:r w:rsidRPr="007E6F57">
              <w:rPr>
                <w:rFonts w:eastAsia="標楷體"/>
              </w:rPr>
              <w:t>5</w:t>
            </w:r>
            <w:r w:rsidRPr="007E6F57">
              <w:rPr>
                <w:rFonts w:eastAsia="標楷體"/>
              </w:rPr>
              <w:t>分</w:t>
            </w:r>
            <w:r w:rsidRPr="007E6F57">
              <w:rPr>
                <w:rFonts w:eastAsia="標楷體"/>
              </w:rPr>
              <w:t>)</w:t>
            </w:r>
          </w:p>
        </w:tc>
        <w:tc>
          <w:tcPr>
            <w:tcW w:w="2439" w:type="dxa"/>
            <w:vAlign w:val="center"/>
          </w:tcPr>
          <w:p w14:paraId="5DB5A8CC" w14:textId="77777777" w:rsidR="00860949" w:rsidRPr="007E6F57" w:rsidRDefault="00860949" w:rsidP="00BE1E0B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6F57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7E6F57">
              <w:rPr>
                <w:rFonts w:ascii="標楷體" w:eastAsia="標楷體" w:hAnsi="標楷體"/>
                <w:color w:val="000000"/>
              </w:rPr>
              <w:t>不扣分</w:t>
            </w:r>
          </w:p>
          <w:p w14:paraId="1D1984BC" w14:textId="77777777" w:rsidR="00860949" w:rsidRPr="007E6F57" w:rsidRDefault="00860949" w:rsidP="00BE1E0B">
            <w:pPr>
              <w:spacing w:line="26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7E6F57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7E6F57">
              <w:rPr>
                <w:rFonts w:ascii="標楷體" w:eastAsia="標楷體" w:hAnsi="標楷體"/>
                <w:color w:val="000000"/>
              </w:rPr>
              <w:t>扣</w:t>
            </w:r>
            <w:r w:rsidRPr="007E6F57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7E6F57">
              <w:rPr>
                <w:rFonts w:ascii="標楷體" w:eastAsia="標楷體" w:hAnsi="標楷體"/>
                <w:color w:val="000000"/>
              </w:rPr>
              <w:t>分</w:t>
            </w:r>
          </w:p>
          <w:p w14:paraId="7705E5FA" w14:textId="77777777" w:rsidR="00860949" w:rsidRPr="007E6F57" w:rsidRDefault="00860949" w:rsidP="00BE1E0B">
            <w:pPr>
              <w:spacing w:line="26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(</w:t>
            </w:r>
            <w:r w:rsidRPr="007E6F57">
              <w:rPr>
                <w:rFonts w:eastAsia="標楷體"/>
                <w:color w:val="000000"/>
              </w:rPr>
              <w:t>最多扣</w:t>
            </w:r>
            <w:r w:rsidRPr="007E6F57">
              <w:rPr>
                <w:rFonts w:eastAsia="標楷體"/>
                <w:color w:val="000000"/>
              </w:rPr>
              <w:t>5</w:t>
            </w:r>
            <w:r w:rsidRPr="007E6F57">
              <w:rPr>
                <w:rFonts w:eastAsia="標楷體"/>
                <w:color w:val="000000"/>
              </w:rPr>
              <w:t>分</w:t>
            </w:r>
            <w:r w:rsidRPr="007E6F57">
              <w:rPr>
                <w:rFonts w:eastAsia="標楷體"/>
                <w:color w:val="000000"/>
              </w:rPr>
              <w:t>)</w:t>
            </w:r>
          </w:p>
        </w:tc>
      </w:tr>
      <w:tr w:rsidR="00860949" w:rsidRPr="007E6F57" w14:paraId="69A1BF41" w14:textId="77777777" w:rsidTr="00BE1E0B">
        <w:trPr>
          <w:trHeight w:val="1923"/>
        </w:trPr>
        <w:tc>
          <w:tcPr>
            <w:tcW w:w="840" w:type="dxa"/>
            <w:vMerge w:val="restart"/>
            <w:textDirection w:val="tbRlV"/>
            <w:vAlign w:val="center"/>
          </w:tcPr>
          <w:p w14:paraId="225184D8" w14:textId="77777777" w:rsidR="00860949" w:rsidRPr="007E6F57" w:rsidRDefault="00860949" w:rsidP="00BE1E0B">
            <w:pPr>
              <w:spacing w:line="0" w:lineRule="atLeast"/>
              <w:ind w:left="113" w:right="113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lastRenderedPageBreak/>
              <w:t xml:space="preserve">   </w:t>
            </w:r>
            <w:r w:rsidRPr="007E6F57">
              <w:rPr>
                <w:rFonts w:eastAsia="標楷體"/>
                <w:color w:val="000000"/>
              </w:rPr>
              <w:t>（</w:t>
            </w:r>
            <w:r w:rsidRPr="007E6F57">
              <w:rPr>
                <w:rFonts w:eastAsia="標楷體"/>
              </w:rPr>
              <w:t>25</w:t>
            </w:r>
            <w:r w:rsidRPr="007E6F57">
              <w:rPr>
                <w:rFonts w:eastAsia="標楷體"/>
                <w:color w:val="000000"/>
              </w:rPr>
              <w:t>％）</w:t>
            </w:r>
          </w:p>
          <w:p w14:paraId="2C620F9D" w14:textId="77777777" w:rsidR="00860949" w:rsidRPr="007E6F57" w:rsidRDefault="00860949" w:rsidP="00BE1E0B">
            <w:pPr>
              <w:spacing w:line="0" w:lineRule="atLeast"/>
              <w:ind w:left="113" w:right="113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二、服務流程及設施</w:t>
            </w:r>
          </w:p>
        </w:tc>
        <w:tc>
          <w:tcPr>
            <w:tcW w:w="6110" w:type="dxa"/>
          </w:tcPr>
          <w:p w14:paraId="48FDB5E7" w14:textId="77777777" w:rsidR="00860949" w:rsidRPr="00847C51" w:rsidRDefault="00860949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2-1</w:t>
            </w:r>
            <w:r w:rsidRPr="00847C51">
              <w:rPr>
                <w:rFonts w:eastAsia="標楷體" w:hint="eastAsia"/>
              </w:rPr>
              <w:t xml:space="preserve"> </w:t>
            </w:r>
            <w:r w:rsidRPr="00847C51">
              <w:rPr>
                <w:rFonts w:eastAsia="標楷體" w:hint="eastAsia"/>
              </w:rPr>
              <w:t>健檢服務及資訊公告</w:t>
            </w:r>
          </w:p>
          <w:p w14:paraId="48383DC7" w14:textId="77777777" w:rsidR="00860949" w:rsidRPr="00847C51" w:rsidRDefault="00860949" w:rsidP="00BE1E0B">
            <w:pPr>
              <w:spacing w:line="320" w:lineRule="exact"/>
              <w:ind w:leftChars="150" w:left="36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sym w:font="Wingdings" w:char="F081"/>
            </w:r>
            <w:r w:rsidRPr="00847C51">
              <w:rPr>
                <w:rFonts w:eastAsia="標楷體"/>
              </w:rPr>
              <w:t>設立專線諮詢電話</w:t>
            </w:r>
            <w:r w:rsidRPr="00847C51">
              <w:rPr>
                <w:rFonts w:eastAsia="標楷體"/>
              </w:rPr>
              <w:sym w:font="Wingdings" w:char="F082"/>
            </w:r>
            <w:r w:rsidRPr="00847C51">
              <w:rPr>
                <w:rFonts w:eastAsia="標楷體"/>
              </w:rPr>
              <w:t>指定專責單位辦理老人健檢</w:t>
            </w:r>
            <w:r w:rsidRPr="00847C51">
              <w:rPr>
                <w:rFonts w:eastAsia="標楷體"/>
              </w:rPr>
              <w:sym w:font="Wingdings" w:char="F083"/>
            </w:r>
            <w:r w:rsidRPr="00847C51">
              <w:rPr>
                <w:rFonts w:eastAsia="標楷體"/>
              </w:rPr>
              <w:t>辦理老人健檢服務相關資訊公告</w:t>
            </w:r>
          </w:p>
          <w:p w14:paraId="30A6D37C" w14:textId="77777777" w:rsidR="00860949" w:rsidRPr="00847C51" w:rsidRDefault="00860949" w:rsidP="00BE1E0B">
            <w:pPr>
              <w:spacing w:line="320" w:lineRule="exact"/>
              <w:ind w:leftChars="150" w:left="36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a.</w:t>
            </w:r>
            <w:r w:rsidRPr="00847C51">
              <w:rPr>
                <w:rFonts w:eastAsia="標楷體"/>
              </w:rPr>
              <w:t>符合上列指標</w:t>
            </w:r>
            <w:r w:rsidRPr="00847C51">
              <w:rPr>
                <w:rFonts w:eastAsia="標楷體"/>
              </w:rPr>
              <w:t>3</w:t>
            </w:r>
            <w:r w:rsidRPr="00847C51">
              <w:rPr>
                <w:rFonts w:eastAsia="標楷體"/>
              </w:rPr>
              <w:t>項</w:t>
            </w:r>
          </w:p>
          <w:p w14:paraId="0B0C0DDF" w14:textId="77777777" w:rsidR="00860949" w:rsidRPr="00847C51" w:rsidRDefault="00860949" w:rsidP="00BE1E0B">
            <w:pPr>
              <w:spacing w:line="320" w:lineRule="exact"/>
              <w:ind w:leftChars="150" w:left="36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b.</w:t>
            </w:r>
            <w:r w:rsidRPr="00847C51">
              <w:rPr>
                <w:rFonts w:eastAsia="標楷體"/>
              </w:rPr>
              <w:t>符合上列指標</w:t>
            </w:r>
            <w:r w:rsidRPr="00847C51">
              <w:rPr>
                <w:rFonts w:eastAsia="標楷體"/>
              </w:rPr>
              <w:t>2</w:t>
            </w:r>
            <w:r w:rsidRPr="00847C51">
              <w:rPr>
                <w:rFonts w:eastAsia="標楷體"/>
              </w:rPr>
              <w:t>項</w:t>
            </w:r>
          </w:p>
          <w:p w14:paraId="687CE4F9" w14:textId="77777777" w:rsidR="00860949" w:rsidRPr="00847C51" w:rsidRDefault="00860949" w:rsidP="00BE1E0B">
            <w:pPr>
              <w:spacing w:line="320" w:lineRule="exact"/>
              <w:ind w:leftChars="150" w:left="36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c.</w:t>
            </w:r>
            <w:r w:rsidRPr="00847C51">
              <w:rPr>
                <w:rFonts w:eastAsia="標楷體"/>
              </w:rPr>
              <w:t>符合上列指標</w:t>
            </w:r>
            <w:r w:rsidRPr="00847C51">
              <w:rPr>
                <w:rFonts w:eastAsia="標楷體"/>
              </w:rPr>
              <w:t>1</w:t>
            </w:r>
            <w:r w:rsidRPr="00847C51">
              <w:rPr>
                <w:rFonts w:eastAsia="標楷體"/>
              </w:rPr>
              <w:t>項</w:t>
            </w:r>
          </w:p>
        </w:tc>
        <w:tc>
          <w:tcPr>
            <w:tcW w:w="2439" w:type="dxa"/>
            <w:vAlign w:val="center"/>
          </w:tcPr>
          <w:p w14:paraId="1A6910CE" w14:textId="77777777" w:rsidR="00860949" w:rsidRPr="00847C51" w:rsidRDefault="00860949" w:rsidP="00BE1E0B">
            <w:pPr>
              <w:spacing w:line="320" w:lineRule="exact"/>
              <w:jc w:val="both"/>
              <w:rPr>
                <w:rFonts w:eastAsia="標楷體"/>
              </w:rPr>
            </w:pPr>
          </w:p>
          <w:p w14:paraId="4BB67B56" w14:textId="77777777" w:rsidR="00860949" w:rsidRPr="00847C51" w:rsidRDefault="00860949" w:rsidP="00BE1E0B">
            <w:pPr>
              <w:spacing w:line="320" w:lineRule="exact"/>
              <w:jc w:val="both"/>
              <w:rPr>
                <w:rFonts w:eastAsia="標楷體"/>
              </w:rPr>
            </w:pPr>
          </w:p>
          <w:p w14:paraId="32A67D8A" w14:textId="77777777" w:rsidR="00860949" w:rsidRPr="00847C51" w:rsidRDefault="00860949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 w:hint="eastAsia"/>
              </w:rPr>
              <w:t>2</w:t>
            </w:r>
          </w:p>
          <w:p w14:paraId="382AF52B" w14:textId="77777777" w:rsidR="00860949" w:rsidRPr="00847C51" w:rsidRDefault="00860949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 w:hint="eastAsia"/>
              </w:rPr>
              <w:t>1</w:t>
            </w:r>
          </w:p>
          <w:p w14:paraId="630C4AE3" w14:textId="77777777" w:rsidR="00860949" w:rsidRPr="00847C51" w:rsidRDefault="00860949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0</w:t>
            </w:r>
          </w:p>
        </w:tc>
      </w:tr>
      <w:tr w:rsidR="00860949" w:rsidRPr="007E6F57" w14:paraId="7EAD7210" w14:textId="77777777" w:rsidTr="00BE1E0B">
        <w:trPr>
          <w:trHeight w:val="3097"/>
        </w:trPr>
        <w:tc>
          <w:tcPr>
            <w:tcW w:w="840" w:type="dxa"/>
            <w:vMerge/>
            <w:textDirection w:val="tbRlV"/>
            <w:vAlign w:val="center"/>
          </w:tcPr>
          <w:p w14:paraId="7D3303D1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</w:tcPr>
          <w:p w14:paraId="292655A6" w14:textId="77777777" w:rsidR="00860949" w:rsidRPr="007E6F57" w:rsidRDefault="00860949" w:rsidP="00BE1E0B">
            <w:pPr>
              <w:spacing w:line="320" w:lineRule="exact"/>
              <w:ind w:left="432" w:hangingChars="180" w:hanging="432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2-</w:t>
            </w:r>
            <w:r w:rsidRPr="007E6F57">
              <w:rPr>
                <w:rFonts w:eastAsia="標楷體" w:hint="eastAsia"/>
                <w:color w:val="000000"/>
              </w:rPr>
              <w:t>2</w:t>
            </w:r>
            <w:r w:rsidRPr="007E6F57">
              <w:rPr>
                <w:rFonts w:eastAsia="標楷體"/>
                <w:color w:val="000000"/>
              </w:rPr>
              <w:t xml:space="preserve"> </w:t>
            </w:r>
            <w:r w:rsidRPr="007E6F57">
              <w:rPr>
                <w:rFonts w:eastAsia="標楷體"/>
                <w:color w:val="000000"/>
              </w:rPr>
              <w:t>健檢流程及動線規劃</w:t>
            </w:r>
          </w:p>
          <w:p w14:paraId="3EB08A5C" w14:textId="77777777" w:rsidR="00860949" w:rsidRPr="007E6F57" w:rsidRDefault="00860949" w:rsidP="00BE1E0B">
            <w:pPr>
              <w:spacing w:line="320" w:lineRule="exact"/>
              <w:ind w:leftChars="150" w:left="36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sym w:font="Wingdings" w:char="F081"/>
            </w:r>
            <w:r w:rsidRPr="007E6F57">
              <w:rPr>
                <w:rFonts w:eastAsia="標楷體"/>
                <w:color w:val="000000"/>
              </w:rPr>
              <w:t>現場明顯標示「檢查場所」或「檢查路線」</w:t>
            </w:r>
            <w:r w:rsidRPr="007E6F57">
              <w:rPr>
                <w:rFonts w:eastAsia="標楷體"/>
                <w:color w:val="000000"/>
              </w:rPr>
              <w:sym w:font="Wingdings" w:char="F082"/>
            </w:r>
            <w:r w:rsidRPr="007E6F57">
              <w:rPr>
                <w:rFonts w:eastAsia="標楷體"/>
                <w:color w:val="000000"/>
              </w:rPr>
              <w:t>現場有專人協助引導受檢，可隨時提供健檢相關詢問</w:t>
            </w:r>
            <w:r w:rsidRPr="007E6F57">
              <w:rPr>
                <w:rFonts w:eastAsia="標楷體"/>
                <w:color w:val="000000"/>
              </w:rPr>
              <w:sym w:font="Wingdings" w:char="F083"/>
            </w:r>
            <w:r w:rsidRPr="007E6F57">
              <w:rPr>
                <w:rFonts w:eastAsia="標楷體"/>
                <w:color w:val="000000"/>
              </w:rPr>
              <w:t>有標準作業流程</w:t>
            </w:r>
            <w:r w:rsidRPr="007E6F57">
              <w:rPr>
                <w:rFonts w:eastAsia="標楷體"/>
                <w:color w:val="000000"/>
              </w:rPr>
              <w:sym w:font="Wingdings" w:char="F084"/>
            </w:r>
            <w:r w:rsidRPr="007E6F57">
              <w:rPr>
                <w:rFonts w:eastAsia="標楷體"/>
                <w:color w:val="000000"/>
              </w:rPr>
              <w:t>檢查流程順暢、動線規劃</w:t>
            </w:r>
            <w:r w:rsidRPr="007E6F57">
              <w:rPr>
                <w:rFonts w:eastAsia="標楷體" w:hint="eastAsia"/>
                <w:color w:val="000000"/>
              </w:rPr>
              <w:t>適當</w:t>
            </w:r>
          </w:p>
          <w:p w14:paraId="15B8C916" w14:textId="77777777" w:rsidR="00860949" w:rsidRPr="007E6F57" w:rsidRDefault="00860949" w:rsidP="00BE1E0B">
            <w:pPr>
              <w:spacing w:line="320" w:lineRule="exact"/>
              <w:ind w:firstLineChars="197" w:firstLine="473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 w:hint="eastAsia"/>
                <w:color w:val="000000"/>
              </w:rPr>
              <w:t>a</w:t>
            </w:r>
            <w:r w:rsidRPr="007E6F57">
              <w:rPr>
                <w:rFonts w:eastAsia="標楷體"/>
                <w:color w:val="000000"/>
              </w:rPr>
              <w:t>.</w:t>
            </w:r>
            <w:r w:rsidRPr="007E6F57">
              <w:rPr>
                <w:rFonts w:eastAsia="標楷體"/>
                <w:color w:val="000000"/>
              </w:rPr>
              <w:t>符合上列指標</w:t>
            </w:r>
            <w:r w:rsidRPr="007E6F57">
              <w:rPr>
                <w:rFonts w:eastAsia="標楷體"/>
                <w:color w:val="000000"/>
              </w:rPr>
              <w:t>4</w:t>
            </w:r>
            <w:r w:rsidRPr="007E6F57">
              <w:rPr>
                <w:rFonts w:eastAsia="標楷體"/>
                <w:color w:val="000000"/>
              </w:rPr>
              <w:t>項</w:t>
            </w:r>
          </w:p>
          <w:p w14:paraId="6D07066A" w14:textId="77777777" w:rsidR="00860949" w:rsidRPr="007E6F57" w:rsidRDefault="00860949" w:rsidP="00BE1E0B">
            <w:pPr>
              <w:spacing w:line="320" w:lineRule="exact"/>
              <w:ind w:firstLineChars="200" w:firstLine="48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 w:hint="eastAsia"/>
                <w:color w:val="000000"/>
              </w:rPr>
              <w:t>b</w:t>
            </w:r>
            <w:r w:rsidRPr="007E6F57">
              <w:rPr>
                <w:rFonts w:eastAsia="標楷體"/>
                <w:color w:val="000000"/>
              </w:rPr>
              <w:t>.</w:t>
            </w:r>
            <w:r w:rsidRPr="007E6F57">
              <w:rPr>
                <w:rFonts w:eastAsia="標楷體"/>
                <w:color w:val="000000"/>
              </w:rPr>
              <w:t>符合上列指標</w:t>
            </w:r>
            <w:r w:rsidRPr="007E6F57">
              <w:rPr>
                <w:rFonts w:eastAsia="標楷體"/>
                <w:color w:val="000000"/>
              </w:rPr>
              <w:t>3</w:t>
            </w:r>
            <w:r w:rsidRPr="007E6F57">
              <w:rPr>
                <w:rFonts w:eastAsia="標楷體"/>
                <w:color w:val="000000"/>
              </w:rPr>
              <w:t>項</w:t>
            </w:r>
          </w:p>
          <w:p w14:paraId="418DFDE7" w14:textId="77777777" w:rsidR="00860949" w:rsidRPr="007E6F57" w:rsidRDefault="00860949" w:rsidP="00BE1E0B">
            <w:pPr>
              <w:spacing w:line="320" w:lineRule="exact"/>
              <w:ind w:firstLineChars="200" w:firstLine="48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 w:hint="eastAsia"/>
                <w:color w:val="000000"/>
              </w:rPr>
              <w:t>c</w:t>
            </w:r>
            <w:r w:rsidRPr="007E6F57">
              <w:rPr>
                <w:rFonts w:eastAsia="標楷體"/>
                <w:color w:val="000000"/>
              </w:rPr>
              <w:t>.</w:t>
            </w:r>
            <w:r w:rsidRPr="007E6F57">
              <w:rPr>
                <w:rFonts w:eastAsia="標楷體"/>
                <w:color w:val="000000"/>
              </w:rPr>
              <w:t>符合上列指標</w:t>
            </w:r>
            <w:r w:rsidRPr="007E6F57">
              <w:rPr>
                <w:rFonts w:eastAsia="標楷體"/>
                <w:color w:val="000000"/>
              </w:rPr>
              <w:t>2</w:t>
            </w:r>
            <w:r w:rsidRPr="007E6F57">
              <w:rPr>
                <w:rFonts w:eastAsia="標楷體"/>
                <w:color w:val="000000"/>
              </w:rPr>
              <w:t>項</w:t>
            </w:r>
          </w:p>
          <w:p w14:paraId="7F52683F" w14:textId="77777777" w:rsidR="00860949" w:rsidRPr="007E6F57" w:rsidRDefault="00860949" w:rsidP="00BE1E0B">
            <w:pPr>
              <w:spacing w:line="320" w:lineRule="exact"/>
              <w:ind w:firstLineChars="200" w:firstLine="48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 w:hint="eastAsia"/>
                <w:color w:val="000000"/>
              </w:rPr>
              <w:t>e</w:t>
            </w:r>
            <w:r w:rsidRPr="007E6F57">
              <w:rPr>
                <w:rFonts w:eastAsia="標楷體"/>
                <w:color w:val="000000"/>
              </w:rPr>
              <w:t>.</w:t>
            </w:r>
            <w:r w:rsidRPr="007E6F57">
              <w:rPr>
                <w:rFonts w:eastAsia="標楷體"/>
                <w:color w:val="000000"/>
              </w:rPr>
              <w:t>符合上列指標</w:t>
            </w:r>
            <w:r w:rsidRPr="007E6F57">
              <w:rPr>
                <w:rFonts w:eastAsia="標楷體"/>
                <w:color w:val="000000"/>
              </w:rPr>
              <w:t>1</w:t>
            </w:r>
            <w:r w:rsidRPr="007E6F57">
              <w:rPr>
                <w:rFonts w:eastAsia="標楷體"/>
                <w:color w:val="000000"/>
              </w:rPr>
              <w:t>項</w:t>
            </w:r>
          </w:p>
          <w:p w14:paraId="17763738" w14:textId="77777777" w:rsidR="00860949" w:rsidRPr="007E6F57" w:rsidRDefault="00860949" w:rsidP="00BE1E0B">
            <w:pPr>
              <w:spacing w:line="320" w:lineRule="exact"/>
              <w:ind w:firstLineChars="200" w:firstLine="48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 w:hint="eastAsia"/>
                <w:color w:val="000000"/>
              </w:rPr>
              <w:t>f</w:t>
            </w:r>
            <w:r w:rsidRPr="007E6F57">
              <w:rPr>
                <w:rFonts w:eastAsia="標楷體"/>
                <w:color w:val="000000"/>
              </w:rPr>
              <w:t>.</w:t>
            </w:r>
            <w:r w:rsidRPr="007E6F57">
              <w:rPr>
                <w:rFonts w:eastAsia="標楷體"/>
                <w:color w:val="000000"/>
              </w:rPr>
              <w:t>未符合上列指標</w:t>
            </w:r>
          </w:p>
        </w:tc>
        <w:tc>
          <w:tcPr>
            <w:tcW w:w="2439" w:type="dxa"/>
          </w:tcPr>
          <w:p w14:paraId="2D311C69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14:paraId="501BC368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14:paraId="54244FC3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14:paraId="1014C3A9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14:paraId="07A2D961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4</w:t>
            </w:r>
          </w:p>
          <w:p w14:paraId="0D7A0D72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3</w:t>
            </w:r>
          </w:p>
          <w:p w14:paraId="1E629287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2</w:t>
            </w:r>
          </w:p>
          <w:p w14:paraId="469BFCCA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1</w:t>
            </w:r>
          </w:p>
          <w:p w14:paraId="693DB09D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0</w:t>
            </w:r>
          </w:p>
        </w:tc>
      </w:tr>
      <w:tr w:rsidR="00860949" w:rsidRPr="007E6F57" w14:paraId="118D8282" w14:textId="77777777" w:rsidTr="00BE1E0B">
        <w:trPr>
          <w:trHeight w:val="2222"/>
        </w:trPr>
        <w:tc>
          <w:tcPr>
            <w:tcW w:w="840" w:type="dxa"/>
            <w:vMerge/>
            <w:textDirection w:val="tbRlV"/>
            <w:vAlign w:val="center"/>
          </w:tcPr>
          <w:p w14:paraId="5EFDD9C1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</w:tcPr>
          <w:p w14:paraId="4B97AA63" w14:textId="77777777" w:rsidR="00860949" w:rsidRPr="007E6F57" w:rsidRDefault="00860949" w:rsidP="00BE1E0B">
            <w:pPr>
              <w:spacing w:line="320" w:lineRule="exact"/>
              <w:ind w:left="360" w:hangingChars="150" w:hanging="360"/>
              <w:jc w:val="both"/>
              <w:rPr>
                <w:rFonts w:eastAsia="標楷體"/>
                <w:color w:val="000000"/>
              </w:rPr>
            </w:pPr>
            <w:bookmarkStart w:id="0" w:name="_Hlk89704689"/>
            <w:r w:rsidRPr="007E6F57">
              <w:rPr>
                <w:rFonts w:eastAsia="標楷體"/>
                <w:color w:val="000000"/>
              </w:rPr>
              <w:t>2-</w:t>
            </w:r>
            <w:r w:rsidRPr="007E6F57">
              <w:rPr>
                <w:rFonts w:eastAsia="標楷體" w:hint="eastAsia"/>
                <w:color w:val="000000"/>
              </w:rPr>
              <w:t>3</w:t>
            </w:r>
            <w:r w:rsidRPr="007E6F57">
              <w:rPr>
                <w:rFonts w:eastAsia="標楷體"/>
                <w:color w:val="000000"/>
              </w:rPr>
              <w:t>健檢場所環境安排</w:t>
            </w:r>
          </w:p>
          <w:bookmarkEnd w:id="0"/>
          <w:p w14:paraId="147079AD" w14:textId="77777777" w:rsidR="00860949" w:rsidRPr="007E6F57" w:rsidRDefault="00860949" w:rsidP="00BE1E0B">
            <w:pPr>
              <w:spacing w:line="320" w:lineRule="exact"/>
              <w:ind w:leftChars="150" w:left="36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sym w:font="Wingdings" w:char="F081"/>
            </w:r>
            <w:r w:rsidRPr="007E6F57">
              <w:rPr>
                <w:rFonts w:eastAsia="標楷體"/>
                <w:color w:val="000000"/>
              </w:rPr>
              <w:t>環境整潔、明亮、舒適</w:t>
            </w:r>
            <w:r w:rsidRPr="007E6F57">
              <w:rPr>
                <w:rFonts w:eastAsia="標楷體"/>
                <w:color w:val="000000"/>
              </w:rPr>
              <w:sym w:font="Wingdings" w:char="F082"/>
            </w:r>
            <w:r w:rsidRPr="007E6F57">
              <w:rPr>
                <w:rFonts w:eastAsia="標楷體"/>
                <w:color w:val="000000"/>
              </w:rPr>
              <w:t>無障礙空間</w:t>
            </w:r>
            <w:r w:rsidRPr="007E6F57">
              <w:rPr>
                <w:rFonts w:eastAsia="標楷體"/>
                <w:color w:val="000000"/>
              </w:rPr>
              <w:sym w:font="Wingdings" w:char="F083"/>
            </w:r>
            <w:r w:rsidRPr="007E6F57">
              <w:rPr>
                <w:rFonts w:eastAsia="標楷體"/>
                <w:color w:val="000000"/>
              </w:rPr>
              <w:t>提供受檢者更衣室及置物櫃、</w:t>
            </w:r>
            <w:proofErr w:type="gramStart"/>
            <w:r w:rsidRPr="007E6F57">
              <w:rPr>
                <w:rFonts w:eastAsia="標楷體"/>
                <w:color w:val="000000"/>
              </w:rPr>
              <w:t>置物籃</w:t>
            </w:r>
            <w:proofErr w:type="gramEnd"/>
            <w:r w:rsidRPr="007E6F57">
              <w:rPr>
                <w:rFonts w:eastAsia="標楷體"/>
                <w:color w:val="000000"/>
              </w:rPr>
              <w:t>、置物袋三項擇</w:t>
            </w:r>
            <w:proofErr w:type="gramStart"/>
            <w:r w:rsidRPr="007E6F57">
              <w:rPr>
                <w:rFonts w:eastAsia="標楷體"/>
                <w:color w:val="000000"/>
              </w:rPr>
              <w:t>一</w:t>
            </w:r>
            <w:proofErr w:type="gramEnd"/>
          </w:p>
          <w:p w14:paraId="39F88FEE" w14:textId="77777777" w:rsidR="00860949" w:rsidRPr="007E6F57" w:rsidRDefault="00860949" w:rsidP="00860949">
            <w:pPr>
              <w:numPr>
                <w:ilvl w:val="0"/>
                <w:numId w:val="5"/>
              </w:numPr>
              <w:tabs>
                <w:tab w:val="clear" w:pos="2377"/>
                <w:tab w:val="num" w:pos="616"/>
              </w:tabs>
              <w:spacing w:line="32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符合上列指標</w:t>
            </w:r>
            <w:r w:rsidRPr="007E6F57">
              <w:rPr>
                <w:rFonts w:eastAsia="標楷體"/>
                <w:color w:val="000000"/>
              </w:rPr>
              <w:t>3</w:t>
            </w:r>
            <w:r w:rsidRPr="007E6F57">
              <w:rPr>
                <w:rFonts w:eastAsia="標楷體"/>
                <w:color w:val="000000"/>
              </w:rPr>
              <w:t>項</w:t>
            </w:r>
          </w:p>
          <w:p w14:paraId="0FB66C24" w14:textId="77777777" w:rsidR="00860949" w:rsidRPr="007E6F57" w:rsidRDefault="00860949" w:rsidP="00860949">
            <w:pPr>
              <w:numPr>
                <w:ilvl w:val="0"/>
                <w:numId w:val="5"/>
              </w:numPr>
              <w:tabs>
                <w:tab w:val="clear" w:pos="2377"/>
              </w:tabs>
              <w:spacing w:line="32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符合上列指標</w:t>
            </w:r>
            <w:r w:rsidRPr="007E6F57">
              <w:rPr>
                <w:rFonts w:eastAsia="標楷體"/>
                <w:color w:val="000000"/>
              </w:rPr>
              <w:t>2</w:t>
            </w:r>
            <w:r w:rsidRPr="007E6F57">
              <w:rPr>
                <w:rFonts w:eastAsia="標楷體"/>
                <w:color w:val="000000"/>
              </w:rPr>
              <w:t>項</w:t>
            </w:r>
          </w:p>
          <w:p w14:paraId="645F49EA" w14:textId="77777777" w:rsidR="00860949" w:rsidRPr="007E6F57" w:rsidRDefault="00860949" w:rsidP="00860949">
            <w:pPr>
              <w:numPr>
                <w:ilvl w:val="0"/>
                <w:numId w:val="5"/>
              </w:numPr>
              <w:tabs>
                <w:tab w:val="num" w:pos="616"/>
              </w:tabs>
              <w:spacing w:line="32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符合上列指標</w:t>
            </w:r>
            <w:r w:rsidRPr="007E6F57">
              <w:rPr>
                <w:rFonts w:eastAsia="標楷體"/>
                <w:color w:val="000000"/>
              </w:rPr>
              <w:t>1</w:t>
            </w:r>
            <w:r w:rsidRPr="007E6F57">
              <w:rPr>
                <w:rFonts w:eastAsia="標楷體"/>
                <w:color w:val="000000"/>
              </w:rPr>
              <w:t>項</w:t>
            </w:r>
          </w:p>
          <w:p w14:paraId="36A36F9F" w14:textId="77777777" w:rsidR="00860949" w:rsidRPr="007E6F57" w:rsidRDefault="00860949" w:rsidP="00860949">
            <w:pPr>
              <w:numPr>
                <w:ilvl w:val="0"/>
                <w:numId w:val="5"/>
              </w:numPr>
              <w:tabs>
                <w:tab w:val="clear" w:pos="2377"/>
                <w:tab w:val="num" w:pos="616"/>
              </w:tabs>
              <w:spacing w:line="32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未符合上列指標</w:t>
            </w:r>
          </w:p>
        </w:tc>
        <w:tc>
          <w:tcPr>
            <w:tcW w:w="2439" w:type="dxa"/>
          </w:tcPr>
          <w:p w14:paraId="36FE09E5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14:paraId="4ACE5595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14:paraId="68B6023A" w14:textId="77777777" w:rsidR="00860949" w:rsidRPr="00847C51" w:rsidRDefault="00860949" w:rsidP="00BE1E0B">
            <w:pPr>
              <w:spacing w:line="320" w:lineRule="exact"/>
              <w:jc w:val="both"/>
              <w:rPr>
                <w:rFonts w:eastAsia="標楷體"/>
              </w:rPr>
            </w:pPr>
          </w:p>
          <w:p w14:paraId="298067C1" w14:textId="77777777" w:rsidR="00860949" w:rsidRPr="00847C51" w:rsidRDefault="00860949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3</w:t>
            </w:r>
          </w:p>
          <w:p w14:paraId="3E19142E" w14:textId="77777777" w:rsidR="00860949" w:rsidRPr="00847C51" w:rsidRDefault="00860949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2</w:t>
            </w:r>
          </w:p>
          <w:p w14:paraId="632803F9" w14:textId="77777777" w:rsidR="00860949" w:rsidRPr="00847C51" w:rsidRDefault="00860949" w:rsidP="00BE1E0B">
            <w:pPr>
              <w:spacing w:line="32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1</w:t>
            </w:r>
          </w:p>
          <w:p w14:paraId="112D4A71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847C51">
              <w:rPr>
                <w:rFonts w:eastAsia="標楷體"/>
              </w:rPr>
              <w:t>0</w:t>
            </w:r>
          </w:p>
        </w:tc>
      </w:tr>
      <w:tr w:rsidR="00860949" w:rsidRPr="007E6F57" w14:paraId="25FBC278" w14:textId="77777777" w:rsidTr="00BE1E0B">
        <w:trPr>
          <w:trHeight w:val="3206"/>
        </w:trPr>
        <w:tc>
          <w:tcPr>
            <w:tcW w:w="840" w:type="dxa"/>
            <w:vMerge/>
            <w:textDirection w:val="tbRlV"/>
            <w:vAlign w:val="center"/>
          </w:tcPr>
          <w:p w14:paraId="7CD46434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</w:tcPr>
          <w:p w14:paraId="7B151AD2" w14:textId="77777777" w:rsidR="00860949" w:rsidRPr="007E6F57" w:rsidRDefault="00860949" w:rsidP="00BE1E0B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2-</w:t>
            </w:r>
            <w:r w:rsidRPr="007E6F57">
              <w:rPr>
                <w:rFonts w:eastAsia="標楷體" w:hint="eastAsia"/>
                <w:color w:val="000000"/>
              </w:rPr>
              <w:t>4</w:t>
            </w:r>
            <w:r w:rsidRPr="007E6F57">
              <w:rPr>
                <w:rFonts w:eastAsia="標楷體"/>
                <w:color w:val="000000"/>
              </w:rPr>
              <w:t>注重受檢者之隱私</w:t>
            </w:r>
          </w:p>
          <w:p w14:paraId="73B2D4E9" w14:textId="77777777" w:rsidR="00860949" w:rsidRPr="007E6F57" w:rsidRDefault="00860949" w:rsidP="00BE1E0B">
            <w:pPr>
              <w:spacing w:line="320" w:lineRule="exact"/>
              <w:ind w:leftChars="171" w:left="410" w:firstLineChars="6" w:firstLine="14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sym w:font="Wingdings" w:char="F081"/>
            </w:r>
            <w:r w:rsidRPr="007E6F57">
              <w:rPr>
                <w:rFonts w:eastAsia="標楷體"/>
                <w:color w:val="000000"/>
              </w:rPr>
              <w:t>有提供獨立空間或有用</w:t>
            </w:r>
            <w:proofErr w:type="gramStart"/>
            <w:r w:rsidRPr="007E6F57">
              <w:rPr>
                <w:rFonts w:eastAsia="標楷體"/>
                <w:color w:val="000000"/>
              </w:rPr>
              <w:t>簾子區隔</w:t>
            </w:r>
            <w:proofErr w:type="gramEnd"/>
            <w:r w:rsidRPr="007E6F57">
              <w:rPr>
                <w:rFonts w:eastAsia="標楷體"/>
                <w:color w:val="000000"/>
              </w:rPr>
              <w:sym w:font="Wingdings" w:char="F082"/>
            </w:r>
            <w:r w:rsidRPr="007E6F57">
              <w:rPr>
                <w:rFonts w:eastAsia="標楷體"/>
                <w:color w:val="000000"/>
              </w:rPr>
              <w:t>檢查過程有注重受檢者隱私</w:t>
            </w:r>
            <w:r w:rsidRPr="007E6F57">
              <w:rPr>
                <w:rFonts w:eastAsia="標楷體"/>
                <w:color w:val="000000"/>
              </w:rPr>
              <w:sym w:font="Wingdings" w:char="F083"/>
            </w:r>
            <w:r w:rsidRPr="007E6F57">
              <w:rPr>
                <w:rFonts w:eastAsia="標楷體"/>
                <w:color w:val="000000"/>
              </w:rPr>
              <w:t>有維護老人健康檢查結果之機密性機制說明：「維護受檢者檢查結果機密性機制」，係指醫院有設立查閱病患病歷資料申請規定，非相關業務人員，未經申請通過，不得查閱病患病歷資料。</w:t>
            </w:r>
          </w:p>
          <w:p w14:paraId="2E9EDAC4" w14:textId="77777777" w:rsidR="00860949" w:rsidRDefault="00860949" w:rsidP="00860949">
            <w:pPr>
              <w:numPr>
                <w:ilvl w:val="0"/>
                <w:numId w:val="4"/>
              </w:numPr>
              <w:tabs>
                <w:tab w:val="num" w:pos="655"/>
              </w:tabs>
              <w:spacing w:line="32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符合上列指標</w:t>
            </w:r>
            <w:r w:rsidRPr="007E6F57">
              <w:rPr>
                <w:rFonts w:eastAsia="標楷體"/>
                <w:color w:val="000000"/>
              </w:rPr>
              <w:t>3</w:t>
            </w:r>
            <w:r w:rsidRPr="007E6F57">
              <w:rPr>
                <w:rFonts w:eastAsia="標楷體"/>
                <w:color w:val="000000"/>
              </w:rPr>
              <w:t>項</w:t>
            </w:r>
          </w:p>
          <w:p w14:paraId="1F3B6F3E" w14:textId="77777777" w:rsidR="00860949" w:rsidRDefault="00860949" w:rsidP="00860949">
            <w:pPr>
              <w:numPr>
                <w:ilvl w:val="0"/>
                <w:numId w:val="4"/>
              </w:numPr>
              <w:tabs>
                <w:tab w:val="num" w:pos="655"/>
              </w:tabs>
              <w:spacing w:line="32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r w:rsidRPr="008E7F91">
              <w:rPr>
                <w:rFonts w:eastAsia="標楷體"/>
                <w:color w:val="000000"/>
              </w:rPr>
              <w:t>符合上列指標</w:t>
            </w:r>
            <w:r w:rsidRPr="008E7F91">
              <w:rPr>
                <w:rFonts w:eastAsia="標楷體"/>
                <w:color w:val="000000"/>
              </w:rPr>
              <w:t>2</w:t>
            </w:r>
            <w:r w:rsidRPr="008E7F91">
              <w:rPr>
                <w:rFonts w:eastAsia="標楷體"/>
                <w:color w:val="000000"/>
              </w:rPr>
              <w:t>項</w:t>
            </w:r>
          </w:p>
          <w:p w14:paraId="46274F6D" w14:textId="77777777" w:rsidR="00860949" w:rsidRDefault="00860949" w:rsidP="00860949">
            <w:pPr>
              <w:numPr>
                <w:ilvl w:val="0"/>
                <w:numId w:val="4"/>
              </w:numPr>
              <w:tabs>
                <w:tab w:val="num" w:pos="655"/>
              </w:tabs>
              <w:spacing w:line="32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r w:rsidRPr="008E7F91">
              <w:rPr>
                <w:rFonts w:eastAsia="標楷體"/>
                <w:color w:val="000000"/>
              </w:rPr>
              <w:t>符合上列指標</w:t>
            </w:r>
            <w:r w:rsidRPr="008E7F91">
              <w:rPr>
                <w:rFonts w:eastAsia="標楷體"/>
                <w:color w:val="000000"/>
              </w:rPr>
              <w:t>1</w:t>
            </w:r>
            <w:r w:rsidRPr="008E7F91">
              <w:rPr>
                <w:rFonts w:eastAsia="標楷體"/>
                <w:color w:val="000000"/>
              </w:rPr>
              <w:t>項</w:t>
            </w:r>
          </w:p>
          <w:p w14:paraId="6D1EE163" w14:textId="77777777" w:rsidR="00860949" w:rsidRPr="008E7F91" w:rsidRDefault="00860949" w:rsidP="00860949">
            <w:pPr>
              <w:numPr>
                <w:ilvl w:val="0"/>
                <w:numId w:val="4"/>
              </w:numPr>
              <w:tabs>
                <w:tab w:val="num" w:pos="655"/>
              </w:tabs>
              <w:spacing w:line="32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r w:rsidRPr="008E7F91">
              <w:rPr>
                <w:rFonts w:eastAsia="標楷體"/>
                <w:color w:val="000000"/>
              </w:rPr>
              <w:t>未符合上列指標</w:t>
            </w:r>
          </w:p>
        </w:tc>
        <w:tc>
          <w:tcPr>
            <w:tcW w:w="2439" w:type="dxa"/>
          </w:tcPr>
          <w:p w14:paraId="54B9762B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14:paraId="69F73C57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14:paraId="4CD2C4F3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14:paraId="4CDA74F8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14:paraId="73C62E00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14:paraId="14DFA306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 w:hint="eastAsia"/>
                <w:color w:val="000000"/>
              </w:rPr>
            </w:pPr>
          </w:p>
          <w:p w14:paraId="627DDBBE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6</w:t>
            </w:r>
          </w:p>
          <w:p w14:paraId="1163FB91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4</w:t>
            </w:r>
          </w:p>
          <w:p w14:paraId="43B6A099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2</w:t>
            </w:r>
          </w:p>
          <w:p w14:paraId="503BECE4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0</w:t>
            </w:r>
          </w:p>
        </w:tc>
      </w:tr>
      <w:tr w:rsidR="00860949" w:rsidRPr="007E6F57" w14:paraId="61363B8C" w14:textId="77777777" w:rsidTr="00BE1E0B">
        <w:trPr>
          <w:trHeight w:val="3216"/>
        </w:trPr>
        <w:tc>
          <w:tcPr>
            <w:tcW w:w="840" w:type="dxa"/>
            <w:vMerge/>
            <w:textDirection w:val="tbRlV"/>
            <w:vAlign w:val="center"/>
          </w:tcPr>
          <w:p w14:paraId="46602EB0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</w:tcPr>
          <w:p w14:paraId="72EBFF82" w14:textId="77777777" w:rsidR="00860949" w:rsidRPr="00847C51" w:rsidRDefault="00860949" w:rsidP="00BE1E0B">
            <w:pPr>
              <w:snapToGrid w:val="0"/>
              <w:spacing w:line="3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2-</w:t>
            </w:r>
            <w:r w:rsidRPr="00847C51">
              <w:rPr>
                <w:rFonts w:eastAsia="標楷體" w:hint="eastAsia"/>
              </w:rPr>
              <w:t>5</w:t>
            </w:r>
            <w:r w:rsidRPr="00847C51">
              <w:rPr>
                <w:rFonts w:eastAsia="標楷體"/>
              </w:rPr>
              <w:t xml:space="preserve"> </w:t>
            </w:r>
            <w:r w:rsidRPr="00847C51">
              <w:rPr>
                <w:rFonts w:eastAsia="標楷體"/>
              </w:rPr>
              <w:t>提供受檢者檢查相關書面資料</w:t>
            </w:r>
          </w:p>
          <w:p w14:paraId="62B61BCE" w14:textId="77777777" w:rsidR="00860949" w:rsidRPr="00847C51" w:rsidRDefault="00860949" w:rsidP="00BE1E0B">
            <w:pPr>
              <w:snapToGrid w:val="0"/>
              <w:spacing w:line="300" w:lineRule="exact"/>
              <w:ind w:leftChars="200" w:left="48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sym w:font="Wingdings" w:char="F081"/>
            </w:r>
            <w:r w:rsidRPr="00847C51">
              <w:rPr>
                <w:rFonts w:eastAsia="標楷體"/>
              </w:rPr>
              <w:t>提供檢查前注意事項</w:t>
            </w:r>
            <w:r w:rsidRPr="00847C51">
              <w:rPr>
                <w:rFonts w:eastAsia="標楷體"/>
              </w:rPr>
              <w:sym w:font="Wingdings" w:char="F082"/>
            </w:r>
            <w:r w:rsidRPr="00847C51">
              <w:rPr>
                <w:rFonts w:eastAsia="標楷體"/>
              </w:rPr>
              <w:t>提供檢查流程單</w:t>
            </w:r>
            <w:r w:rsidRPr="00847C51">
              <w:rPr>
                <w:rFonts w:eastAsia="標楷體"/>
              </w:rPr>
              <w:sym w:font="Wingdings" w:char="F083"/>
            </w:r>
            <w:r w:rsidRPr="00847C51">
              <w:rPr>
                <w:rFonts w:eastAsia="標楷體"/>
              </w:rPr>
              <w:t>提供相關衛教單張</w:t>
            </w:r>
            <w:r w:rsidRPr="00847C51">
              <w:rPr>
                <w:rFonts w:eastAsia="標楷體"/>
              </w:rPr>
              <w:sym w:font="Wingdings" w:char="F084"/>
            </w:r>
            <w:r w:rsidRPr="00847C51">
              <w:rPr>
                <w:rFonts w:eastAsia="標楷體"/>
              </w:rPr>
              <w:t>提供資料並做口頭說明</w:t>
            </w:r>
            <w:r w:rsidRPr="00847C51">
              <w:rPr>
                <w:rFonts w:eastAsia="標楷體"/>
              </w:rPr>
              <w:sym w:font="Wingdings" w:char="F085"/>
            </w:r>
            <w:r w:rsidRPr="00847C51">
              <w:rPr>
                <w:rFonts w:eastAsia="標楷體"/>
              </w:rPr>
              <w:t>內容應清晰易懂、字體適當，並有助老人閱讀</w:t>
            </w:r>
          </w:p>
          <w:p w14:paraId="7F559828" w14:textId="77777777" w:rsidR="00860949" w:rsidRDefault="00860949" w:rsidP="00860949">
            <w:pPr>
              <w:numPr>
                <w:ilvl w:val="0"/>
                <w:numId w:val="9"/>
              </w:numPr>
              <w:tabs>
                <w:tab w:val="num" w:pos="655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符合上列指標</w:t>
            </w:r>
            <w:r w:rsidRPr="00847C51">
              <w:rPr>
                <w:rFonts w:eastAsia="標楷體"/>
              </w:rPr>
              <w:t>5</w:t>
            </w:r>
            <w:r w:rsidRPr="00847C51">
              <w:rPr>
                <w:rFonts w:eastAsia="標楷體"/>
              </w:rPr>
              <w:t>項</w:t>
            </w:r>
          </w:p>
          <w:p w14:paraId="11BB2D12" w14:textId="77777777" w:rsidR="00860949" w:rsidRPr="008E7F91" w:rsidRDefault="00860949" w:rsidP="00860949">
            <w:pPr>
              <w:numPr>
                <w:ilvl w:val="0"/>
                <w:numId w:val="9"/>
              </w:numPr>
              <w:tabs>
                <w:tab w:val="num" w:pos="655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8E7F91">
              <w:rPr>
                <w:rFonts w:eastAsia="標楷體"/>
              </w:rPr>
              <w:t>符合上列指標</w:t>
            </w:r>
            <w:r w:rsidRPr="008E7F91">
              <w:rPr>
                <w:rFonts w:eastAsia="標楷體"/>
              </w:rPr>
              <w:t>4</w:t>
            </w:r>
            <w:r w:rsidRPr="008E7F91">
              <w:rPr>
                <w:rFonts w:eastAsia="標楷體"/>
              </w:rPr>
              <w:t>項</w:t>
            </w:r>
          </w:p>
          <w:p w14:paraId="54BCCCCD" w14:textId="77777777" w:rsidR="00860949" w:rsidRDefault="00860949" w:rsidP="00860949">
            <w:pPr>
              <w:numPr>
                <w:ilvl w:val="0"/>
                <w:numId w:val="9"/>
              </w:numPr>
              <w:tabs>
                <w:tab w:val="num" w:pos="655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符合上列指標</w:t>
            </w:r>
            <w:r w:rsidRPr="00847C51">
              <w:rPr>
                <w:rFonts w:eastAsia="標楷體"/>
              </w:rPr>
              <w:t>3</w:t>
            </w:r>
            <w:r w:rsidRPr="00847C51">
              <w:rPr>
                <w:rFonts w:eastAsia="標楷體"/>
              </w:rPr>
              <w:t>項</w:t>
            </w:r>
          </w:p>
          <w:p w14:paraId="6A09B654" w14:textId="77777777" w:rsidR="00860949" w:rsidRPr="008E7F91" w:rsidRDefault="00860949" w:rsidP="00860949">
            <w:pPr>
              <w:numPr>
                <w:ilvl w:val="0"/>
                <w:numId w:val="9"/>
              </w:numPr>
              <w:tabs>
                <w:tab w:val="num" w:pos="655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8E7F91">
              <w:rPr>
                <w:rFonts w:eastAsia="標楷體"/>
              </w:rPr>
              <w:t>符合上列指標</w:t>
            </w:r>
            <w:r w:rsidRPr="008E7F91">
              <w:rPr>
                <w:rFonts w:eastAsia="標楷體"/>
              </w:rPr>
              <w:t>2</w:t>
            </w:r>
            <w:r w:rsidRPr="008E7F91">
              <w:rPr>
                <w:rFonts w:eastAsia="標楷體"/>
              </w:rPr>
              <w:t>項</w:t>
            </w:r>
          </w:p>
          <w:p w14:paraId="11A496E6" w14:textId="77777777" w:rsidR="00860949" w:rsidRDefault="00860949" w:rsidP="00860949">
            <w:pPr>
              <w:numPr>
                <w:ilvl w:val="0"/>
                <w:numId w:val="9"/>
              </w:numPr>
              <w:tabs>
                <w:tab w:val="num" w:pos="655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符合上列指標</w:t>
            </w:r>
            <w:r w:rsidRPr="00847C51">
              <w:rPr>
                <w:rFonts w:eastAsia="標楷體"/>
              </w:rPr>
              <w:t>1</w:t>
            </w:r>
            <w:r w:rsidRPr="00847C51">
              <w:rPr>
                <w:rFonts w:eastAsia="標楷體"/>
              </w:rPr>
              <w:t>項</w:t>
            </w:r>
          </w:p>
          <w:p w14:paraId="723DBBFC" w14:textId="77777777" w:rsidR="00860949" w:rsidRPr="008E7F91" w:rsidRDefault="00860949" w:rsidP="00860949">
            <w:pPr>
              <w:numPr>
                <w:ilvl w:val="0"/>
                <w:numId w:val="9"/>
              </w:numPr>
              <w:tabs>
                <w:tab w:val="num" w:pos="655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8E7F91">
              <w:rPr>
                <w:rFonts w:eastAsia="標楷體"/>
              </w:rPr>
              <w:t>未符合上列指標</w:t>
            </w:r>
          </w:p>
        </w:tc>
        <w:tc>
          <w:tcPr>
            <w:tcW w:w="2439" w:type="dxa"/>
          </w:tcPr>
          <w:p w14:paraId="4561A8DC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4E97D291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3175EBEE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13E8C87B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645FC0F1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 w:hint="eastAsia"/>
              </w:rPr>
              <w:t>5</w:t>
            </w:r>
          </w:p>
          <w:p w14:paraId="4879C879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 w:hint="eastAsia"/>
              </w:rPr>
              <w:t>4</w:t>
            </w:r>
          </w:p>
          <w:p w14:paraId="030CAB85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3</w:t>
            </w:r>
          </w:p>
          <w:p w14:paraId="181CAD77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2</w:t>
            </w:r>
          </w:p>
          <w:p w14:paraId="1F375ECA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1</w:t>
            </w:r>
          </w:p>
          <w:p w14:paraId="2A3C2A79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0</w:t>
            </w:r>
          </w:p>
        </w:tc>
      </w:tr>
      <w:tr w:rsidR="00860949" w:rsidRPr="007E6F57" w14:paraId="5D4A6D92" w14:textId="77777777" w:rsidTr="00BE1E0B">
        <w:trPr>
          <w:trHeight w:val="2961"/>
        </w:trPr>
        <w:tc>
          <w:tcPr>
            <w:tcW w:w="840" w:type="dxa"/>
            <w:vMerge/>
            <w:textDirection w:val="tbRlV"/>
            <w:vAlign w:val="center"/>
          </w:tcPr>
          <w:p w14:paraId="789750A8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</w:tcPr>
          <w:p w14:paraId="5FFE4553" w14:textId="77777777" w:rsidR="00860949" w:rsidRPr="00847C51" w:rsidRDefault="00860949" w:rsidP="00BE1E0B">
            <w:pPr>
              <w:snapToGrid w:val="0"/>
              <w:spacing w:line="3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2-</w:t>
            </w:r>
            <w:r w:rsidRPr="00847C51">
              <w:rPr>
                <w:rFonts w:eastAsia="標楷體" w:hint="eastAsia"/>
              </w:rPr>
              <w:t>6</w:t>
            </w:r>
            <w:bookmarkStart w:id="1" w:name="_Hlk89865464"/>
            <w:r w:rsidRPr="00847C51">
              <w:rPr>
                <w:rFonts w:eastAsia="標楷體" w:hint="eastAsia"/>
              </w:rPr>
              <w:t>落實感染管制措施且有紀錄可查</w:t>
            </w:r>
            <w:bookmarkEnd w:id="1"/>
          </w:p>
          <w:p w14:paraId="38B66A94" w14:textId="77777777" w:rsidR="00860949" w:rsidRPr="00847C51" w:rsidRDefault="00860949" w:rsidP="00BE1E0B">
            <w:pPr>
              <w:snapToGrid w:val="0"/>
              <w:spacing w:line="300" w:lineRule="exact"/>
              <w:ind w:leftChars="150" w:left="36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sym w:font="Wingdings" w:char="F081"/>
            </w:r>
            <w:r w:rsidRPr="00847C51">
              <w:rPr>
                <w:rFonts w:eastAsia="標楷體" w:hint="eastAsia"/>
              </w:rPr>
              <w:t>工作人員有個人防護裝備及設置酒精消毒據點</w:t>
            </w:r>
            <w:r w:rsidRPr="00847C51">
              <w:rPr>
                <w:rFonts w:eastAsia="標楷體"/>
              </w:rPr>
              <w:sym w:font="Wingdings" w:char="F082"/>
            </w:r>
            <w:r w:rsidRPr="00847C51">
              <w:rPr>
                <w:rFonts w:eastAsia="標楷體" w:hint="eastAsia"/>
              </w:rPr>
              <w:t>主動詢問</w:t>
            </w:r>
            <w:r w:rsidRPr="00847C51">
              <w:rPr>
                <w:rFonts w:eastAsia="標楷體" w:hint="eastAsia"/>
              </w:rPr>
              <w:t>TOCC</w:t>
            </w:r>
            <w:r w:rsidRPr="00847C51">
              <w:rPr>
                <w:rFonts w:eastAsia="標楷體"/>
              </w:rPr>
              <w:sym w:font="Wingdings" w:char="F083"/>
            </w:r>
            <w:r w:rsidRPr="00847C51">
              <w:rPr>
                <w:rFonts w:eastAsia="標楷體" w:hint="eastAsia"/>
              </w:rPr>
              <w:t>長者檢查分流</w:t>
            </w:r>
            <w:r w:rsidRPr="00847C51">
              <w:rPr>
                <w:rFonts w:eastAsia="標楷體"/>
              </w:rPr>
              <w:sym w:font="Wingdings" w:char="F084"/>
            </w:r>
            <w:r w:rsidRPr="00847C51">
              <w:rPr>
                <w:rFonts w:eastAsia="標楷體" w:hint="eastAsia"/>
              </w:rPr>
              <w:t>疑似感染個案通報及處置</w:t>
            </w:r>
            <w:r w:rsidRPr="00847C51">
              <w:rPr>
                <w:rFonts w:eastAsia="標楷體"/>
              </w:rPr>
              <w:sym w:font="Wingdings" w:char="F085"/>
            </w:r>
            <w:r w:rsidRPr="00847C51">
              <w:rPr>
                <w:rFonts w:eastAsia="標楷體" w:hint="eastAsia"/>
              </w:rPr>
              <w:t>環境清潔及消毒</w:t>
            </w:r>
          </w:p>
          <w:p w14:paraId="4923790C" w14:textId="77777777" w:rsidR="00860949" w:rsidRPr="00847C51" w:rsidRDefault="00860949" w:rsidP="00860949">
            <w:pPr>
              <w:numPr>
                <w:ilvl w:val="0"/>
                <w:numId w:val="23"/>
              </w:numPr>
              <w:tabs>
                <w:tab w:val="clear" w:pos="2377"/>
                <w:tab w:val="num" w:pos="616"/>
              </w:tabs>
              <w:snapToGrid w:val="0"/>
              <w:spacing w:line="300" w:lineRule="exact"/>
              <w:ind w:left="629" w:rightChars="546" w:right="1310" w:hanging="24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符合上列指標</w:t>
            </w:r>
            <w:r w:rsidRPr="00847C51">
              <w:rPr>
                <w:rFonts w:eastAsia="標楷體"/>
              </w:rPr>
              <w:t>5</w:t>
            </w:r>
            <w:r w:rsidRPr="00847C51">
              <w:rPr>
                <w:rFonts w:eastAsia="標楷體"/>
              </w:rPr>
              <w:t>項</w:t>
            </w:r>
          </w:p>
          <w:p w14:paraId="70E78D8F" w14:textId="77777777" w:rsidR="00860949" w:rsidRPr="00847C51" w:rsidRDefault="00860949" w:rsidP="00860949">
            <w:pPr>
              <w:numPr>
                <w:ilvl w:val="0"/>
                <w:numId w:val="23"/>
              </w:numPr>
              <w:tabs>
                <w:tab w:val="clear" w:pos="2377"/>
                <w:tab w:val="num" w:pos="616"/>
              </w:tabs>
              <w:snapToGrid w:val="0"/>
              <w:spacing w:line="300" w:lineRule="exact"/>
              <w:ind w:left="629" w:rightChars="546" w:right="1310" w:hanging="24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符合上列指標</w:t>
            </w:r>
            <w:r w:rsidRPr="00847C51">
              <w:rPr>
                <w:rFonts w:eastAsia="標楷體"/>
              </w:rPr>
              <w:t>4</w:t>
            </w:r>
            <w:r w:rsidRPr="00847C51">
              <w:rPr>
                <w:rFonts w:eastAsia="標楷體"/>
              </w:rPr>
              <w:t>項</w:t>
            </w:r>
          </w:p>
          <w:p w14:paraId="7E2E9CBC" w14:textId="77777777" w:rsidR="00860949" w:rsidRPr="00847C51" w:rsidRDefault="00860949" w:rsidP="00860949">
            <w:pPr>
              <w:numPr>
                <w:ilvl w:val="0"/>
                <w:numId w:val="23"/>
              </w:numPr>
              <w:tabs>
                <w:tab w:val="clear" w:pos="2377"/>
                <w:tab w:val="num" w:pos="616"/>
              </w:tabs>
              <w:snapToGrid w:val="0"/>
              <w:spacing w:line="300" w:lineRule="exact"/>
              <w:ind w:left="629" w:rightChars="546" w:right="1310" w:hanging="24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符合上列指標</w:t>
            </w:r>
            <w:r w:rsidRPr="00847C51">
              <w:rPr>
                <w:rFonts w:eastAsia="標楷體"/>
              </w:rPr>
              <w:t>3</w:t>
            </w:r>
            <w:r w:rsidRPr="00847C51">
              <w:rPr>
                <w:rFonts w:eastAsia="標楷體"/>
              </w:rPr>
              <w:t>項</w:t>
            </w:r>
          </w:p>
          <w:p w14:paraId="5D3FC6D1" w14:textId="77777777" w:rsidR="00860949" w:rsidRPr="00847C51" w:rsidRDefault="00860949" w:rsidP="00860949">
            <w:pPr>
              <w:numPr>
                <w:ilvl w:val="0"/>
                <w:numId w:val="23"/>
              </w:numPr>
              <w:tabs>
                <w:tab w:val="clear" w:pos="2377"/>
                <w:tab w:val="num" w:pos="616"/>
              </w:tabs>
              <w:snapToGrid w:val="0"/>
              <w:spacing w:line="300" w:lineRule="exact"/>
              <w:ind w:left="629" w:rightChars="546" w:right="1310" w:hanging="24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符合上列指標</w:t>
            </w:r>
            <w:r w:rsidRPr="00847C51">
              <w:rPr>
                <w:rFonts w:eastAsia="標楷體"/>
              </w:rPr>
              <w:t>2</w:t>
            </w:r>
            <w:r w:rsidRPr="00847C51">
              <w:rPr>
                <w:rFonts w:eastAsia="標楷體"/>
              </w:rPr>
              <w:t>項</w:t>
            </w:r>
          </w:p>
          <w:p w14:paraId="72BB16C4" w14:textId="77777777" w:rsidR="00860949" w:rsidRPr="00847C51" w:rsidRDefault="00860949" w:rsidP="00860949">
            <w:pPr>
              <w:numPr>
                <w:ilvl w:val="0"/>
                <w:numId w:val="23"/>
              </w:numPr>
              <w:tabs>
                <w:tab w:val="clear" w:pos="2377"/>
                <w:tab w:val="num" w:pos="616"/>
              </w:tabs>
              <w:snapToGrid w:val="0"/>
              <w:spacing w:line="300" w:lineRule="exact"/>
              <w:ind w:left="629" w:rightChars="546" w:right="1310" w:hanging="24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符合上列指標</w:t>
            </w:r>
            <w:r w:rsidRPr="00847C51">
              <w:rPr>
                <w:rFonts w:eastAsia="標楷體"/>
              </w:rPr>
              <w:t>1</w:t>
            </w:r>
            <w:r w:rsidRPr="00847C51">
              <w:rPr>
                <w:rFonts w:eastAsia="標楷體"/>
              </w:rPr>
              <w:t>項</w:t>
            </w:r>
          </w:p>
          <w:p w14:paraId="0E654B0D" w14:textId="77777777" w:rsidR="00860949" w:rsidRPr="00847C51" w:rsidRDefault="00860949" w:rsidP="00860949">
            <w:pPr>
              <w:numPr>
                <w:ilvl w:val="0"/>
                <w:numId w:val="23"/>
              </w:numPr>
              <w:tabs>
                <w:tab w:val="clear" w:pos="2377"/>
                <w:tab w:val="num" w:pos="616"/>
              </w:tabs>
              <w:snapToGrid w:val="0"/>
              <w:spacing w:line="300" w:lineRule="exact"/>
              <w:ind w:left="629" w:rightChars="546" w:right="1310" w:hanging="240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未符合上列指標</w:t>
            </w:r>
          </w:p>
        </w:tc>
        <w:tc>
          <w:tcPr>
            <w:tcW w:w="2439" w:type="dxa"/>
          </w:tcPr>
          <w:p w14:paraId="5EFCF049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289B1410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605D60BC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7954EB9A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14:paraId="49DF74F2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 w:hint="eastAsia"/>
              </w:rPr>
              <w:t>5</w:t>
            </w:r>
          </w:p>
          <w:p w14:paraId="1C964773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 w:hint="eastAsia"/>
              </w:rPr>
              <w:t>4</w:t>
            </w:r>
          </w:p>
          <w:p w14:paraId="4C3FD0F5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3</w:t>
            </w:r>
          </w:p>
          <w:p w14:paraId="47401A19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2</w:t>
            </w:r>
          </w:p>
          <w:p w14:paraId="01361BC9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1</w:t>
            </w:r>
          </w:p>
          <w:p w14:paraId="13D49450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0</w:t>
            </w:r>
          </w:p>
        </w:tc>
      </w:tr>
      <w:tr w:rsidR="00860949" w:rsidRPr="007E6F57" w14:paraId="6652D067" w14:textId="77777777" w:rsidTr="00BE1E0B">
        <w:trPr>
          <w:trHeight w:val="2279"/>
        </w:trPr>
        <w:tc>
          <w:tcPr>
            <w:tcW w:w="840" w:type="dxa"/>
            <w:vMerge w:val="restart"/>
            <w:shd w:val="clear" w:color="auto" w:fill="FFFFFF"/>
            <w:textDirection w:val="tbRlV"/>
            <w:vAlign w:val="center"/>
          </w:tcPr>
          <w:p w14:paraId="0B5A5B56" w14:textId="77777777" w:rsidR="00860949" w:rsidRPr="007E6F57" w:rsidRDefault="00860949" w:rsidP="00BE1E0B">
            <w:pPr>
              <w:spacing w:line="0" w:lineRule="atLeast"/>
              <w:ind w:left="113" w:right="113"/>
              <w:jc w:val="both"/>
              <w:rPr>
                <w:rFonts w:eastAsia="標楷體"/>
                <w:b/>
                <w:bCs/>
              </w:rPr>
            </w:pPr>
            <w:r w:rsidRPr="007E6F57">
              <w:rPr>
                <w:rFonts w:eastAsia="標楷體"/>
                <w:color w:val="000000"/>
              </w:rPr>
              <w:t>三、檢查結果通知與處理</w:t>
            </w:r>
            <w:r w:rsidRPr="007E6F57">
              <w:rPr>
                <w:rFonts w:eastAsia="標楷體"/>
                <w:shd w:val="clear" w:color="auto" w:fill="FFFFFF"/>
              </w:rPr>
              <w:t>（</w:t>
            </w:r>
            <w:r w:rsidRPr="007E6F57">
              <w:rPr>
                <w:rFonts w:eastAsia="標楷體"/>
                <w:shd w:val="clear" w:color="auto" w:fill="FFFFFF"/>
              </w:rPr>
              <w:t>50</w:t>
            </w:r>
            <w:r w:rsidRPr="007E6F57">
              <w:rPr>
                <w:rFonts w:eastAsia="標楷體"/>
                <w:shd w:val="clear" w:color="auto" w:fill="FFFFFF"/>
              </w:rPr>
              <w:t>％）</w:t>
            </w:r>
          </w:p>
        </w:tc>
        <w:tc>
          <w:tcPr>
            <w:tcW w:w="6110" w:type="dxa"/>
            <w:vAlign w:val="center"/>
          </w:tcPr>
          <w:p w14:paraId="246EB395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3-1</w:t>
            </w:r>
            <w:r w:rsidRPr="007E6F57">
              <w:rPr>
                <w:rFonts w:eastAsia="標楷體"/>
                <w:color w:val="000000"/>
              </w:rPr>
              <w:t>受檢者接受回</w:t>
            </w:r>
            <w:r w:rsidRPr="0023353C">
              <w:rPr>
                <w:rFonts w:eastAsia="標楷體"/>
              </w:rPr>
              <w:t>診</w:t>
            </w:r>
            <w:r w:rsidRPr="0023353C">
              <w:rPr>
                <w:rFonts w:eastAsia="標楷體" w:hint="eastAsia"/>
              </w:rPr>
              <w:t>或電話諮詢</w:t>
            </w:r>
            <w:r w:rsidRPr="007E6F57">
              <w:rPr>
                <w:rFonts w:eastAsia="標楷體"/>
                <w:color w:val="000000"/>
              </w:rPr>
              <w:t>之比例</w:t>
            </w:r>
          </w:p>
          <w:p w14:paraId="45EC1D97" w14:textId="77777777" w:rsidR="00860949" w:rsidRPr="007E6F57" w:rsidRDefault="00860949" w:rsidP="00860949">
            <w:pPr>
              <w:numPr>
                <w:ilvl w:val="0"/>
                <w:numId w:val="6"/>
              </w:numPr>
              <w:tabs>
                <w:tab w:val="num" w:pos="629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proofErr w:type="gramStart"/>
            <w:r w:rsidRPr="007E6F57">
              <w:rPr>
                <w:rFonts w:ascii="新細明體" w:hAnsi="新細明體" w:cs="新細明體" w:hint="eastAsia"/>
                <w:color w:val="000000"/>
              </w:rPr>
              <w:t>≧</w:t>
            </w:r>
            <w:proofErr w:type="gramEnd"/>
            <w:r w:rsidRPr="007E6F57">
              <w:rPr>
                <w:rFonts w:eastAsia="標楷體"/>
                <w:color w:val="000000"/>
              </w:rPr>
              <w:t>98%</w:t>
            </w:r>
          </w:p>
          <w:p w14:paraId="0E38081E" w14:textId="77777777" w:rsidR="00860949" w:rsidRPr="007E6F57" w:rsidRDefault="00860949" w:rsidP="00860949">
            <w:pPr>
              <w:numPr>
                <w:ilvl w:val="0"/>
                <w:numId w:val="6"/>
              </w:numPr>
              <w:tabs>
                <w:tab w:val="num" w:pos="629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&lt;9</w:t>
            </w:r>
            <w:r w:rsidRPr="007E6F57">
              <w:rPr>
                <w:rFonts w:eastAsia="標楷體" w:hint="eastAsia"/>
              </w:rPr>
              <w:t>7</w:t>
            </w:r>
            <w:r w:rsidRPr="007E6F57">
              <w:rPr>
                <w:rFonts w:eastAsia="標楷體"/>
              </w:rPr>
              <w:t>－</w:t>
            </w:r>
            <w:proofErr w:type="gramStart"/>
            <w:r w:rsidRPr="007E6F57">
              <w:rPr>
                <w:rFonts w:ascii="新細明體" w:hAnsi="新細明體" w:cs="新細明體" w:hint="eastAsia"/>
              </w:rPr>
              <w:t>≧</w:t>
            </w:r>
            <w:proofErr w:type="gramEnd"/>
            <w:r w:rsidRPr="007E6F57">
              <w:rPr>
                <w:rFonts w:eastAsia="標楷體"/>
              </w:rPr>
              <w:t>95%</w:t>
            </w:r>
          </w:p>
          <w:p w14:paraId="169C2DB5" w14:textId="77777777" w:rsidR="00860949" w:rsidRPr="007E6F57" w:rsidRDefault="00860949" w:rsidP="00860949">
            <w:pPr>
              <w:numPr>
                <w:ilvl w:val="0"/>
                <w:numId w:val="6"/>
              </w:numPr>
              <w:tabs>
                <w:tab w:val="num" w:pos="629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&lt;9</w:t>
            </w:r>
            <w:r w:rsidRPr="007E6F57">
              <w:rPr>
                <w:rFonts w:eastAsia="標楷體" w:hint="eastAsia"/>
              </w:rPr>
              <w:t>4</w:t>
            </w:r>
            <w:r w:rsidRPr="007E6F57">
              <w:rPr>
                <w:rFonts w:eastAsia="標楷體"/>
              </w:rPr>
              <w:t>－</w:t>
            </w:r>
            <w:proofErr w:type="gramStart"/>
            <w:r w:rsidRPr="007E6F57">
              <w:rPr>
                <w:rFonts w:ascii="新細明體" w:hAnsi="新細明體" w:cs="新細明體" w:hint="eastAsia"/>
              </w:rPr>
              <w:t>≧</w:t>
            </w:r>
            <w:proofErr w:type="gramEnd"/>
            <w:r w:rsidRPr="007E6F57">
              <w:rPr>
                <w:rFonts w:eastAsia="標楷體"/>
              </w:rPr>
              <w:t>90%</w:t>
            </w:r>
          </w:p>
          <w:p w14:paraId="0092452F" w14:textId="77777777" w:rsidR="00860949" w:rsidRPr="007E6F57" w:rsidRDefault="00860949" w:rsidP="00860949">
            <w:pPr>
              <w:numPr>
                <w:ilvl w:val="0"/>
                <w:numId w:val="6"/>
              </w:numPr>
              <w:tabs>
                <w:tab w:val="num" w:pos="629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&lt;</w:t>
            </w:r>
            <w:r w:rsidRPr="007E6F57">
              <w:rPr>
                <w:rFonts w:eastAsia="標楷體" w:hint="eastAsia"/>
              </w:rPr>
              <w:t>89</w:t>
            </w:r>
            <w:r w:rsidRPr="007E6F57">
              <w:rPr>
                <w:rFonts w:eastAsia="標楷體"/>
              </w:rPr>
              <w:t>－</w:t>
            </w:r>
            <w:proofErr w:type="gramStart"/>
            <w:r w:rsidRPr="007E6F57">
              <w:rPr>
                <w:rFonts w:ascii="新細明體" w:hAnsi="新細明體" w:cs="新細明體" w:hint="eastAsia"/>
              </w:rPr>
              <w:t>≧</w:t>
            </w:r>
            <w:proofErr w:type="gramEnd"/>
            <w:r w:rsidRPr="007E6F57">
              <w:rPr>
                <w:rFonts w:eastAsia="標楷體"/>
              </w:rPr>
              <w:t>85%</w:t>
            </w:r>
          </w:p>
          <w:p w14:paraId="0674DA0B" w14:textId="77777777" w:rsidR="00860949" w:rsidRPr="0001512C" w:rsidRDefault="00860949" w:rsidP="00860949">
            <w:pPr>
              <w:numPr>
                <w:ilvl w:val="0"/>
                <w:numId w:val="6"/>
              </w:numPr>
              <w:tabs>
                <w:tab w:val="num" w:pos="629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FF0000"/>
              </w:rPr>
            </w:pPr>
            <w:r w:rsidRPr="007E6F57">
              <w:rPr>
                <w:rFonts w:eastAsia="標楷體"/>
              </w:rPr>
              <w:t>&lt;</w:t>
            </w:r>
            <w:r w:rsidRPr="007E6F57">
              <w:rPr>
                <w:rFonts w:eastAsia="標楷體" w:hint="eastAsia"/>
              </w:rPr>
              <w:t>84</w:t>
            </w:r>
            <w:r w:rsidRPr="007E6F57">
              <w:rPr>
                <w:rFonts w:eastAsia="標楷體"/>
              </w:rPr>
              <w:t>－</w:t>
            </w:r>
            <w:proofErr w:type="gramStart"/>
            <w:r w:rsidRPr="007E6F57">
              <w:rPr>
                <w:rFonts w:ascii="新細明體" w:hAnsi="新細明體" w:cs="新細明體" w:hint="eastAsia"/>
              </w:rPr>
              <w:t>≧</w:t>
            </w:r>
            <w:proofErr w:type="gramEnd"/>
            <w:r w:rsidRPr="007E6F57">
              <w:rPr>
                <w:rFonts w:eastAsia="標楷體" w:hint="eastAsia"/>
              </w:rPr>
              <w:t>70</w:t>
            </w:r>
            <w:r w:rsidRPr="007E6F57">
              <w:rPr>
                <w:rFonts w:eastAsia="標楷體"/>
              </w:rPr>
              <w:t>%</w:t>
            </w:r>
          </w:p>
          <w:p w14:paraId="4BDD93CA" w14:textId="77777777" w:rsidR="00860949" w:rsidRPr="0023353C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FF0000"/>
              </w:rPr>
            </w:pPr>
            <w:proofErr w:type="gramStart"/>
            <w:r w:rsidRPr="0023353C">
              <w:rPr>
                <w:rFonts w:eastAsia="標楷體" w:hint="eastAsia"/>
              </w:rPr>
              <w:t>註</w:t>
            </w:r>
            <w:proofErr w:type="gramEnd"/>
            <w:r w:rsidRPr="0023353C">
              <w:rPr>
                <w:rFonts w:eastAsia="標楷體" w:hint="eastAsia"/>
              </w:rPr>
              <w:t>：電話諮詢需有紀錄備查</w:t>
            </w:r>
          </w:p>
        </w:tc>
        <w:tc>
          <w:tcPr>
            <w:tcW w:w="2439" w:type="dxa"/>
          </w:tcPr>
          <w:p w14:paraId="0E7B8FC6" w14:textId="77777777" w:rsidR="00860949" w:rsidRPr="007E6F57" w:rsidRDefault="00860949" w:rsidP="00BE1E0B">
            <w:pPr>
              <w:jc w:val="both"/>
              <w:rPr>
                <w:rFonts w:eastAsia="標楷體"/>
                <w:color w:val="000000"/>
              </w:rPr>
            </w:pPr>
          </w:p>
          <w:p w14:paraId="35475BEC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4</w:t>
            </w:r>
          </w:p>
          <w:p w14:paraId="0D9E4108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3</w:t>
            </w:r>
          </w:p>
          <w:p w14:paraId="0B3190A6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2</w:t>
            </w:r>
          </w:p>
          <w:p w14:paraId="0786E163" w14:textId="77777777" w:rsidR="00860949" w:rsidRPr="007E6F57" w:rsidRDefault="00860949" w:rsidP="00BE1E0B">
            <w:pPr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1</w:t>
            </w:r>
          </w:p>
          <w:p w14:paraId="5C814577" w14:textId="77777777" w:rsidR="00860949" w:rsidRPr="007E6F57" w:rsidRDefault="00860949" w:rsidP="00BE1E0B">
            <w:pPr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0</w:t>
            </w:r>
          </w:p>
        </w:tc>
      </w:tr>
      <w:tr w:rsidR="00860949" w:rsidRPr="007E6F57" w14:paraId="392CB220" w14:textId="77777777" w:rsidTr="00BE1E0B">
        <w:trPr>
          <w:trHeight w:val="3052"/>
        </w:trPr>
        <w:tc>
          <w:tcPr>
            <w:tcW w:w="840" w:type="dxa"/>
            <w:vMerge/>
            <w:shd w:val="clear" w:color="auto" w:fill="FFFFFF"/>
            <w:textDirection w:val="tbRlV"/>
            <w:vAlign w:val="center"/>
          </w:tcPr>
          <w:p w14:paraId="1211E805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53FED12C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3-2</w:t>
            </w:r>
            <w:r w:rsidRPr="007E6F57">
              <w:rPr>
                <w:rFonts w:eastAsia="標楷體"/>
                <w:color w:val="000000"/>
              </w:rPr>
              <w:t>依照檢查結果提供適當之健康諮詢</w:t>
            </w:r>
          </w:p>
          <w:p w14:paraId="71AB5827" w14:textId="77777777" w:rsidR="00860949" w:rsidRPr="007E6F57" w:rsidRDefault="00860949" w:rsidP="00BE1E0B">
            <w:pPr>
              <w:snapToGrid w:val="0"/>
              <w:spacing w:line="300" w:lineRule="exact"/>
              <w:ind w:leftChars="154" w:left="370" w:firstLineChars="5" w:firstLine="12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sym w:font="Wingdings" w:char="F081"/>
            </w:r>
            <w:r w:rsidRPr="007E6F57">
              <w:rPr>
                <w:rFonts w:eastAsia="標楷體"/>
                <w:color w:val="000000"/>
              </w:rPr>
              <w:t>有提供適當之健康諮詢</w:t>
            </w:r>
            <w:r w:rsidRPr="007E6F57">
              <w:rPr>
                <w:rFonts w:eastAsia="標楷體"/>
                <w:color w:val="000000"/>
              </w:rPr>
              <w:sym w:font="Wingdings" w:char="F082"/>
            </w:r>
            <w:r w:rsidRPr="007E6F57">
              <w:rPr>
                <w:rFonts w:eastAsia="標楷體"/>
                <w:color w:val="000000"/>
              </w:rPr>
              <w:t>總評說明</w:t>
            </w:r>
            <w:proofErr w:type="gramStart"/>
            <w:r w:rsidRPr="007E6F57">
              <w:rPr>
                <w:rFonts w:eastAsia="標楷體"/>
                <w:color w:val="000000"/>
              </w:rPr>
              <w:t>清晰、</w:t>
            </w:r>
            <w:proofErr w:type="gramEnd"/>
            <w:r w:rsidRPr="007E6F57">
              <w:rPr>
                <w:rFonts w:eastAsia="標楷體"/>
                <w:color w:val="000000"/>
              </w:rPr>
              <w:t>簡易明瞭，能使受檢者確實明白檢查結果</w:t>
            </w:r>
            <w:r w:rsidRPr="007E6F57">
              <w:rPr>
                <w:rFonts w:eastAsia="標楷體"/>
                <w:color w:val="000000"/>
              </w:rPr>
              <w:sym w:font="Wingdings" w:char="F083"/>
            </w:r>
            <w:r w:rsidRPr="007E6F57">
              <w:rPr>
                <w:rFonts w:eastAsia="標楷體"/>
                <w:color w:val="000000"/>
              </w:rPr>
              <w:t>提供受檢者所需要的衛教資料，並有紀錄可查</w:t>
            </w:r>
            <w:r w:rsidRPr="007E6F57">
              <w:rPr>
                <w:rFonts w:eastAsia="標楷體"/>
                <w:color w:val="000000"/>
              </w:rPr>
              <w:sym w:font="Wingdings" w:char="F084"/>
            </w:r>
            <w:r w:rsidRPr="007E6F57">
              <w:rPr>
                <w:rFonts w:eastAsia="標楷體"/>
                <w:color w:val="000000"/>
              </w:rPr>
              <w:t>2</w:t>
            </w:r>
            <w:r w:rsidRPr="007E6F57">
              <w:rPr>
                <w:rFonts w:eastAsia="標楷體"/>
                <w:color w:val="000000"/>
              </w:rPr>
              <w:t>階無法回診者，有透過電話提供健康諮詢，並有紀錄備查</w:t>
            </w:r>
          </w:p>
          <w:p w14:paraId="5561C1D5" w14:textId="77777777" w:rsidR="00860949" w:rsidRPr="007E6F57" w:rsidRDefault="00860949" w:rsidP="00860949">
            <w:pPr>
              <w:numPr>
                <w:ilvl w:val="0"/>
                <w:numId w:val="7"/>
              </w:numPr>
              <w:tabs>
                <w:tab w:val="num" w:pos="629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符合上列指標</w:t>
            </w:r>
            <w:r w:rsidRPr="007E6F57">
              <w:rPr>
                <w:rFonts w:eastAsia="標楷體"/>
                <w:color w:val="000000"/>
              </w:rPr>
              <w:t>4</w:t>
            </w:r>
            <w:r w:rsidRPr="007E6F57">
              <w:rPr>
                <w:rFonts w:eastAsia="標楷體"/>
                <w:color w:val="000000"/>
              </w:rPr>
              <w:t>項</w:t>
            </w:r>
          </w:p>
          <w:p w14:paraId="2255F75A" w14:textId="77777777" w:rsidR="00860949" w:rsidRPr="007E6F57" w:rsidRDefault="00860949" w:rsidP="00860949">
            <w:pPr>
              <w:numPr>
                <w:ilvl w:val="0"/>
                <w:numId w:val="7"/>
              </w:numPr>
              <w:tabs>
                <w:tab w:val="num" w:pos="629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符合上列指標</w:t>
            </w:r>
            <w:r w:rsidRPr="007E6F57">
              <w:rPr>
                <w:rFonts w:eastAsia="標楷體"/>
                <w:color w:val="000000"/>
              </w:rPr>
              <w:t>3</w:t>
            </w:r>
            <w:r w:rsidRPr="007E6F57">
              <w:rPr>
                <w:rFonts w:eastAsia="標楷體"/>
                <w:color w:val="000000"/>
              </w:rPr>
              <w:t>項</w:t>
            </w:r>
          </w:p>
          <w:p w14:paraId="56FEEB8B" w14:textId="77777777" w:rsidR="00860949" w:rsidRPr="007E6F57" w:rsidRDefault="00860949" w:rsidP="00860949">
            <w:pPr>
              <w:numPr>
                <w:ilvl w:val="0"/>
                <w:numId w:val="7"/>
              </w:numPr>
              <w:tabs>
                <w:tab w:val="num" w:pos="629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符合上列指標</w:t>
            </w:r>
            <w:r w:rsidRPr="007E6F57">
              <w:rPr>
                <w:rFonts w:eastAsia="標楷體"/>
                <w:color w:val="000000"/>
              </w:rPr>
              <w:t>2</w:t>
            </w:r>
            <w:r w:rsidRPr="007E6F57">
              <w:rPr>
                <w:rFonts w:eastAsia="標楷體"/>
                <w:color w:val="000000"/>
              </w:rPr>
              <w:t>項</w:t>
            </w:r>
          </w:p>
          <w:p w14:paraId="0C9F2803" w14:textId="77777777" w:rsidR="00860949" w:rsidRPr="007E6F57" w:rsidRDefault="00860949" w:rsidP="00860949">
            <w:pPr>
              <w:numPr>
                <w:ilvl w:val="0"/>
                <w:numId w:val="7"/>
              </w:numPr>
              <w:tabs>
                <w:tab w:val="num" w:pos="629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符合上列指標</w:t>
            </w:r>
            <w:r w:rsidRPr="007E6F57">
              <w:rPr>
                <w:rFonts w:eastAsia="標楷體"/>
                <w:color w:val="000000"/>
              </w:rPr>
              <w:t>1</w:t>
            </w:r>
            <w:r w:rsidRPr="007E6F57">
              <w:rPr>
                <w:rFonts w:eastAsia="標楷體"/>
                <w:color w:val="000000"/>
              </w:rPr>
              <w:t>項</w:t>
            </w:r>
          </w:p>
          <w:p w14:paraId="50CEBFE0" w14:textId="77777777" w:rsidR="00860949" w:rsidRPr="007E6F57" w:rsidRDefault="00860949" w:rsidP="00860949">
            <w:pPr>
              <w:numPr>
                <w:ilvl w:val="0"/>
                <w:numId w:val="7"/>
              </w:numPr>
              <w:tabs>
                <w:tab w:val="num" w:pos="629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未符合上列指標</w:t>
            </w:r>
          </w:p>
        </w:tc>
        <w:tc>
          <w:tcPr>
            <w:tcW w:w="2439" w:type="dxa"/>
            <w:vAlign w:val="bottom"/>
          </w:tcPr>
          <w:p w14:paraId="26A3C47A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bCs/>
              </w:rPr>
            </w:pPr>
            <w:r w:rsidRPr="007E6F57">
              <w:rPr>
                <w:rFonts w:eastAsia="標楷體"/>
                <w:bCs/>
              </w:rPr>
              <w:t>10</w:t>
            </w:r>
          </w:p>
          <w:p w14:paraId="73B53676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bCs/>
              </w:rPr>
            </w:pPr>
            <w:r w:rsidRPr="007E6F57">
              <w:rPr>
                <w:rFonts w:eastAsia="標楷體"/>
                <w:bCs/>
              </w:rPr>
              <w:t>7</w:t>
            </w:r>
          </w:p>
          <w:p w14:paraId="09F74B46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bCs/>
              </w:rPr>
            </w:pPr>
            <w:r w:rsidRPr="007E6F57">
              <w:rPr>
                <w:rFonts w:eastAsia="標楷體"/>
                <w:bCs/>
              </w:rPr>
              <w:t>4</w:t>
            </w:r>
          </w:p>
          <w:p w14:paraId="6F0F8063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bCs/>
              </w:rPr>
            </w:pPr>
            <w:r w:rsidRPr="007E6F57">
              <w:rPr>
                <w:rFonts w:eastAsia="標楷體"/>
                <w:bCs/>
              </w:rPr>
              <w:t>2</w:t>
            </w:r>
          </w:p>
          <w:p w14:paraId="40BD4C80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bCs/>
              </w:rPr>
            </w:pPr>
            <w:r w:rsidRPr="007E6F57">
              <w:rPr>
                <w:rFonts w:eastAsia="標楷體"/>
                <w:bCs/>
              </w:rPr>
              <w:t>0</w:t>
            </w:r>
          </w:p>
        </w:tc>
      </w:tr>
      <w:tr w:rsidR="00860949" w:rsidRPr="007E6F57" w14:paraId="3AFF0E9D" w14:textId="77777777" w:rsidTr="00BE1E0B">
        <w:trPr>
          <w:trHeight w:val="495"/>
        </w:trPr>
        <w:tc>
          <w:tcPr>
            <w:tcW w:w="840" w:type="dxa"/>
            <w:vMerge/>
            <w:shd w:val="clear" w:color="auto" w:fill="FFFFFF"/>
            <w:textDirection w:val="tbRlV"/>
            <w:vAlign w:val="center"/>
          </w:tcPr>
          <w:p w14:paraId="02BA577C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8549" w:type="dxa"/>
            <w:gridSpan w:val="2"/>
            <w:vAlign w:val="center"/>
          </w:tcPr>
          <w:p w14:paraId="41BAEC11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3-3</w:t>
            </w:r>
            <w:r w:rsidRPr="007E6F57">
              <w:rPr>
                <w:rFonts w:eastAsia="標楷體"/>
                <w:color w:val="000000"/>
              </w:rPr>
              <w:t>異常個案轉</w:t>
            </w:r>
            <w:proofErr w:type="gramStart"/>
            <w:r w:rsidRPr="007E6F57">
              <w:rPr>
                <w:rFonts w:eastAsia="標楷體"/>
                <w:color w:val="000000"/>
              </w:rPr>
              <w:t>介</w:t>
            </w:r>
            <w:proofErr w:type="gramEnd"/>
            <w:r w:rsidRPr="007E6F57">
              <w:rPr>
                <w:rFonts w:eastAsia="標楷體"/>
                <w:color w:val="000000"/>
              </w:rPr>
              <w:t>及追蹤</w:t>
            </w:r>
          </w:p>
        </w:tc>
      </w:tr>
      <w:tr w:rsidR="00860949" w:rsidRPr="007E6F57" w14:paraId="631B4EC7" w14:textId="77777777" w:rsidTr="00BE1E0B">
        <w:trPr>
          <w:trHeight w:val="868"/>
        </w:trPr>
        <w:tc>
          <w:tcPr>
            <w:tcW w:w="840" w:type="dxa"/>
            <w:vMerge/>
            <w:shd w:val="clear" w:color="auto" w:fill="FFFFFF"/>
            <w:textDirection w:val="tbRlV"/>
            <w:vAlign w:val="center"/>
          </w:tcPr>
          <w:p w14:paraId="65E05D9F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6B748CA1" w14:textId="77777777" w:rsidR="00860949" w:rsidRPr="00847C51" w:rsidRDefault="00860949" w:rsidP="00BE1E0B">
            <w:pPr>
              <w:snapToGrid w:val="0"/>
              <w:spacing w:line="300" w:lineRule="exact"/>
              <w:ind w:firstLineChars="30" w:firstLine="72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 xml:space="preserve">   </w:t>
            </w:r>
            <w:r w:rsidRPr="00847C51">
              <w:rPr>
                <w:rFonts w:eastAsia="標楷體" w:hint="eastAsia"/>
              </w:rPr>
              <w:t>a</w:t>
            </w:r>
            <w:r w:rsidRPr="00847C51">
              <w:rPr>
                <w:rFonts w:eastAsia="標楷體"/>
              </w:rPr>
              <w:t>.</w:t>
            </w:r>
            <w:r w:rsidRPr="00847C51">
              <w:rPr>
                <w:rFonts w:eastAsia="標楷體"/>
              </w:rPr>
              <w:t>訂定老人健康檢查項目異常標準表</w:t>
            </w:r>
          </w:p>
          <w:p w14:paraId="7143DD98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bookmarkStart w:id="2" w:name="_Hlk89704774"/>
            <w:r w:rsidRPr="00847C51">
              <w:rPr>
                <w:rFonts w:eastAsia="標楷體" w:hint="eastAsia"/>
              </w:rPr>
              <w:t xml:space="preserve">    (</w:t>
            </w:r>
            <w:r w:rsidRPr="00847C51">
              <w:rPr>
                <w:rFonts w:eastAsia="標楷體" w:hint="eastAsia"/>
              </w:rPr>
              <w:t>包括</w:t>
            </w:r>
            <w:r w:rsidRPr="00847C51">
              <w:rPr>
                <w:rFonts w:eastAsia="標楷體"/>
              </w:rPr>
              <w:t>重大</w:t>
            </w:r>
            <w:r w:rsidRPr="00847C51">
              <w:rPr>
                <w:rFonts w:eastAsia="標楷體" w:hint="eastAsia"/>
              </w:rPr>
              <w:t>異常、有意義的異常、一般的異常標準表</w:t>
            </w:r>
            <w:r w:rsidRPr="00847C51">
              <w:rPr>
                <w:rFonts w:eastAsia="標楷體" w:hint="eastAsia"/>
              </w:rPr>
              <w:t>)</w:t>
            </w:r>
            <w:bookmarkEnd w:id="2"/>
          </w:p>
        </w:tc>
        <w:tc>
          <w:tcPr>
            <w:tcW w:w="2439" w:type="dxa"/>
            <w:vAlign w:val="center"/>
          </w:tcPr>
          <w:p w14:paraId="5398F9A4" w14:textId="77777777" w:rsidR="00860949" w:rsidRPr="00847C51" w:rsidRDefault="00860949" w:rsidP="00BE1E0B">
            <w:pPr>
              <w:spacing w:line="0" w:lineRule="atLeast"/>
              <w:jc w:val="both"/>
              <w:rPr>
                <w:rFonts w:eastAsia="標楷體"/>
              </w:rPr>
            </w:pPr>
            <w:r w:rsidRPr="00847C5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47C51">
              <w:rPr>
                <w:rFonts w:eastAsia="標楷體"/>
              </w:rPr>
              <w:t>是</w:t>
            </w:r>
            <w:r w:rsidRPr="00847C51">
              <w:rPr>
                <w:rFonts w:eastAsia="標楷體"/>
              </w:rPr>
              <w:t xml:space="preserve"> 3</w:t>
            </w:r>
            <w:r w:rsidRPr="00847C51">
              <w:rPr>
                <w:rFonts w:eastAsia="標楷體"/>
              </w:rPr>
              <w:t>分</w:t>
            </w:r>
          </w:p>
          <w:p w14:paraId="2EADF84C" w14:textId="77777777" w:rsidR="00860949" w:rsidRPr="00847C51" w:rsidRDefault="00860949" w:rsidP="00BE1E0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847C5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47C51">
              <w:rPr>
                <w:rFonts w:eastAsia="標楷體"/>
              </w:rPr>
              <w:t>否</w:t>
            </w:r>
            <w:proofErr w:type="gramEnd"/>
            <w:r w:rsidRPr="00847C51">
              <w:rPr>
                <w:rFonts w:eastAsia="標楷體"/>
              </w:rPr>
              <w:t xml:space="preserve"> 0</w:t>
            </w:r>
            <w:r w:rsidRPr="00847C51">
              <w:rPr>
                <w:rFonts w:eastAsia="標楷體"/>
              </w:rPr>
              <w:t>分</w:t>
            </w:r>
          </w:p>
        </w:tc>
      </w:tr>
      <w:tr w:rsidR="00860949" w:rsidRPr="007E6F57" w14:paraId="36A025EB" w14:textId="77777777" w:rsidTr="00BE1E0B">
        <w:trPr>
          <w:trHeight w:val="826"/>
        </w:trPr>
        <w:tc>
          <w:tcPr>
            <w:tcW w:w="840" w:type="dxa"/>
            <w:vMerge/>
            <w:shd w:val="clear" w:color="auto" w:fill="FFFFFF"/>
            <w:textDirection w:val="tbRlV"/>
            <w:vAlign w:val="center"/>
          </w:tcPr>
          <w:p w14:paraId="29AA19F6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7DB2BAE5" w14:textId="77777777" w:rsidR="00860949" w:rsidRPr="00847C51" w:rsidRDefault="00860949" w:rsidP="00BE1E0B">
            <w:pPr>
              <w:snapToGrid w:val="0"/>
              <w:spacing w:line="300" w:lineRule="exact"/>
              <w:ind w:leftChars="172" w:left="634" w:hangingChars="92" w:hanging="221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b.</w:t>
            </w:r>
            <w:r w:rsidRPr="00847C51">
              <w:rPr>
                <w:rFonts w:eastAsia="標楷體"/>
              </w:rPr>
              <w:t>訂有完整之轉</w:t>
            </w:r>
            <w:proofErr w:type="gramStart"/>
            <w:r w:rsidRPr="00847C51">
              <w:rPr>
                <w:rFonts w:eastAsia="標楷體"/>
              </w:rPr>
              <w:t>介</w:t>
            </w:r>
            <w:proofErr w:type="gramEnd"/>
            <w:r w:rsidRPr="00847C51">
              <w:rPr>
                <w:rFonts w:eastAsia="標楷體"/>
              </w:rPr>
              <w:t>追蹤</w:t>
            </w:r>
            <w:r w:rsidRPr="00847C51">
              <w:rPr>
                <w:rFonts w:eastAsia="標楷體"/>
              </w:rPr>
              <w:t>SOP</w:t>
            </w:r>
            <w:r w:rsidRPr="00847C51">
              <w:rPr>
                <w:rFonts w:eastAsia="標楷體"/>
              </w:rPr>
              <w:t>處理流程圖表</w:t>
            </w:r>
          </w:p>
          <w:p w14:paraId="4CB8DCCD" w14:textId="77777777" w:rsidR="00860949" w:rsidRPr="00847C51" w:rsidRDefault="00860949" w:rsidP="00BE1E0B">
            <w:pPr>
              <w:snapToGrid w:val="0"/>
              <w:spacing w:line="300" w:lineRule="exact"/>
              <w:ind w:leftChars="272" w:left="874" w:hangingChars="92" w:hanging="221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(a)</w:t>
            </w:r>
            <w:r w:rsidRPr="00847C51">
              <w:rPr>
                <w:rFonts w:eastAsia="標楷體"/>
              </w:rPr>
              <w:t>重大異常標準表</w:t>
            </w:r>
          </w:p>
          <w:p w14:paraId="6AFB76D1" w14:textId="77777777" w:rsidR="00860949" w:rsidRPr="00847C51" w:rsidRDefault="00860949" w:rsidP="00BE1E0B">
            <w:pPr>
              <w:snapToGrid w:val="0"/>
              <w:spacing w:line="300" w:lineRule="exact"/>
              <w:ind w:leftChars="272" w:left="874" w:hangingChars="92" w:hanging="221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(b)</w:t>
            </w:r>
            <w:r w:rsidRPr="00847C51">
              <w:rPr>
                <w:rFonts w:eastAsia="標楷體" w:hint="eastAsia"/>
              </w:rPr>
              <w:t>有意義的異常標準表</w:t>
            </w:r>
          </w:p>
          <w:p w14:paraId="4C0A21AB" w14:textId="77777777" w:rsidR="00860949" w:rsidRPr="00847C51" w:rsidRDefault="00860949" w:rsidP="00BE1E0B">
            <w:pPr>
              <w:snapToGrid w:val="0"/>
              <w:spacing w:line="300" w:lineRule="exact"/>
              <w:ind w:leftChars="272" w:left="874" w:hangingChars="92" w:hanging="221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(</w:t>
            </w:r>
            <w:r w:rsidRPr="00847C51">
              <w:rPr>
                <w:rFonts w:eastAsia="標楷體" w:hint="eastAsia"/>
              </w:rPr>
              <w:t>c</w:t>
            </w:r>
            <w:r w:rsidRPr="00847C51">
              <w:rPr>
                <w:rFonts w:eastAsia="標楷體"/>
              </w:rPr>
              <w:t>)</w:t>
            </w:r>
            <w:r w:rsidRPr="00847C51">
              <w:rPr>
                <w:rFonts w:eastAsia="標楷體"/>
              </w:rPr>
              <w:t>一般異常標準表</w:t>
            </w:r>
          </w:p>
          <w:p w14:paraId="3BBA6CC5" w14:textId="77777777" w:rsidR="00860949" w:rsidRPr="00847C51" w:rsidRDefault="00860949" w:rsidP="00860949">
            <w:pPr>
              <w:numPr>
                <w:ilvl w:val="0"/>
                <w:numId w:val="12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符合</w:t>
            </w:r>
            <w:r w:rsidRPr="00847C51">
              <w:rPr>
                <w:rFonts w:eastAsia="標楷體"/>
              </w:rPr>
              <w:t xml:space="preserve"> </w:t>
            </w:r>
            <w:r w:rsidRPr="00847C51">
              <w:rPr>
                <w:rFonts w:eastAsia="標楷體" w:hint="eastAsia"/>
              </w:rPr>
              <w:t>3</w:t>
            </w:r>
            <w:r w:rsidRPr="00847C51">
              <w:rPr>
                <w:rFonts w:eastAsia="標楷體"/>
              </w:rPr>
              <w:t xml:space="preserve"> </w:t>
            </w:r>
            <w:r w:rsidRPr="00847C51">
              <w:rPr>
                <w:rFonts w:eastAsia="標楷體"/>
              </w:rPr>
              <w:t>項</w:t>
            </w:r>
          </w:p>
          <w:p w14:paraId="79EB9EA0" w14:textId="77777777" w:rsidR="00860949" w:rsidRPr="00847C51" w:rsidRDefault="00860949" w:rsidP="00860949">
            <w:pPr>
              <w:numPr>
                <w:ilvl w:val="0"/>
                <w:numId w:val="12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符合</w:t>
            </w:r>
            <w:r w:rsidRPr="00847C51">
              <w:rPr>
                <w:rFonts w:eastAsia="標楷體"/>
              </w:rPr>
              <w:t xml:space="preserve"> </w:t>
            </w:r>
            <w:r w:rsidRPr="00847C51">
              <w:rPr>
                <w:rFonts w:eastAsia="標楷體" w:hint="eastAsia"/>
              </w:rPr>
              <w:t>2</w:t>
            </w:r>
            <w:r w:rsidRPr="00847C51">
              <w:rPr>
                <w:rFonts w:eastAsia="標楷體"/>
              </w:rPr>
              <w:t xml:space="preserve"> </w:t>
            </w:r>
            <w:r w:rsidRPr="00847C51">
              <w:rPr>
                <w:rFonts w:eastAsia="標楷體"/>
              </w:rPr>
              <w:t>項</w:t>
            </w:r>
          </w:p>
          <w:p w14:paraId="5F3150E4" w14:textId="77777777" w:rsidR="00860949" w:rsidRPr="00847C51" w:rsidRDefault="00860949" w:rsidP="00860949">
            <w:pPr>
              <w:numPr>
                <w:ilvl w:val="0"/>
                <w:numId w:val="12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符合</w:t>
            </w:r>
            <w:r w:rsidRPr="00847C51">
              <w:rPr>
                <w:rFonts w:eastAsia="標楷體"/>
              </w:rPr>
              <w:t xml:space="preserve"> </w:t>
            </w:r>
            <w:r w:rsidRPr="00847C51">
              <w:rPr>
                <w:rFonts w:eastAsia="標楷體" w:hint="eastAsia"/>
              </w:rPr>
              <w:t>1</w:t>
            </w:r>
            <w:r w:rsidRPr="00847C51">
              <w:rPr>
                <w:rFonts w:eastAsia="標楷體"/>
              </w:rPr>
              <w:t xml:space="preserve"> </w:t>
            </w:r>
            <w:r w:rsidRPr="00847C51">
              <w:rPr>
                <w:rFonts w:eastAsia="標楷體"/>
              </w:rPr>
              <w:t>項</w:t>
            </w:r>
          </w:p>
          <w:p w14:paraId="01F922E8" w14:textId="77777777" w:rsidR="00860949" w:rsidRPr="00847C51" w:rsidRDefault="00860949" w:rsidP="00860949">
            <w:pPr>
              <w:numPr>
                <w:ilvl w:val="0"/>
                <w:numId w:val="12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符合，但未完整</w:t>
            </w:r>
          </w:p>
        </w:tc>
        <w:tc>
          <w:tcPr>
            <w:tcW w:w="2439" w:type="dxa"/>
            <w:vAlign w:val="center"/>
          </w:tcPr>
          <w:p w14:paraId="4DBCDD38" w14:textId="77777777" w:rsidR="00860949" w:rsidRPr="00847C51" w:rsidRDefault="00860949" w:rsidP="00BE1E0B">
            <w:pPr>
              <w:spacing w:line="0" w:lineRule="atLeast"/>
              <w:jc w:val="both"/>
              <w:rPr>
                <w:rFonts w:eastAsia="標楷體"/>
              </w:rPr>
            </w:pPr>
          </w:p>
          <w:p w14:paraId="617F9D5D" w14:textId="77777777" w:rsidR="00860949" w:rsidRPr="00847C51" w:rsidRDefault="00860949" w:rsidP="00BE1E0B">
            <w:pPr>
              <w:spacing w:line="0" w:lineRule="atLeast"/>
              <w:jc w:val="both"/>
              <w:rPr>
                <w:rFonts w:eastAsia="標楷體"/>
              </w:rPr>
            </w:pPr>
          </w:p>
          <w:p w14:paraId="77C4D877" w14:textId="77777777" w:rsidR="00860949" w:rsidRPr="00847C51" w:rsidRDefault="00860949" w:rsidP="00BE1E0B">
            <w:pPr>
              <w:spacing w:line="0" w:lineRule="atLeast"/>
              <w:jc w:val="both"/>
              <w:rPr>
                <w:rFonts w:eastAsia="標楷體"/>
              </w:rPr>
            </w:pPr>
          </w:p>
          <w:p w14:paraId="55B14BB5" w14:textId="77777777" w:rsidR="00860949" w:rsidRPr="00847C51" w:rsidRDefault="00860949" w:rsidP="00BE1E0B">
            <w:pPr>
              <w:spacing w:line="0" w:lineRule="atLeast"/>
              <w:jc w:val="both"/>
              <w:rPr>
                <w:rFonts w:eastAsia="標楷體"/>
              </w:rPr>
            </w:pPr>
          </w:p>
          <w:p w14:paraId="0DB24FF9" w14:textId="77777777" w:rsidR="00860949" w:rsidRPr="00847C51" w:rsidRDefault="00860949" w:rsidP="00BE1E0B">
            <w:pPr>
              <w:spacing w:line="0" w:lineRule="atLeas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3</w:t>
            </w:r>
          </w:p>
          <w:p w14:paraId="0CB2C88B" w14:textId="77777777" w:rsidR="00860949" w:rsidRPr="00847C51" w:rsidRDefault="00860949" w:rsidP="00BE1E0B">
            <w:pPr>
              <w:spacing w:line="0" w:lineRule="atLeas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2</w:t>
            </w:r>
          </w:p>
          <w:p w14:paraId="41C4421B" w14:textId="77777777" w:rsidR="00860949" w:rsidRPr="00847C51" w:rsidRDefault="00860949" w:rsidP="00BE1E0B">
            <w:pPr>
              <w:spacing w:line="0" w:lineRule="atLeas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1</w:t>
            </w:r>
          </w:p>
          <w:p w14:paraId="2128D5D6" w14:textId="77777777" w:rsidR="00860949" w:rsidRPr="00847C51" w:rsidRDefault="00860949" w:rsidP="00BE1E0B">
            <w:pPr>
              <w:spacing w:line="0" w:lineRule="atLeast"/>
              <w:jc w:val="both"/>
              <w:rPr>
                <w:rFonts w:eastAsia="標楷體"/>
              </w:rPr>
            </w:pPr>
            <w:r w:rsidRPr="00847C51">
              <w:rPr>
                <w:rFonts w:eastAsia="標楷體"/>
              </w:rPr>
              <w:t>0</w:t>
            </w:r>
          </w:p>
        </w:tc>
      </w:tr>
      <w:tr w:rsidR="00860949" w:rsidRPr="007E6F57" w14:paraId="5E594848" w14:textId="77777777" w:rsidTr="00BE1E0B">
        <w:trPr>
          <w:trHeight w:val="648"/>
        </w:trPr>
        <w:tc>
          <w:tcPr>
            <w:tcW w:w="840" w:type="dxa"/>
            <w:vMerge/>
            <w:shd w:val="clear" w:color="auto" w:fill="FFFFFF"/>
            <w:textDirection w:val="tbRlV"/>
            <w:vAlign w:val="center"/>
          </w:tcPr>
          <w:p w14:paraId="38DB8489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58783F47" w14:textId="77777777" w:rsidR="00860949" w:rsidRPr="007E6F57" w:rsidRDefault="00860949" w:rsidP="00BE1E0B">
            <w:pPr>
              <w:snapToGrid w:val="0"/>
              <w:spacing w:line="300" w:lineRule="exact"/>
              <w:ind w:leftChars="180" w:left="588" w:hangingChars="65" w:hanging="156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c.</w:t>
            </w:r>
            <w:r w:rsidRPr="007E6F57">
              <w:rPr>
                <w:rFonts w:eastAsia="標楷體"/>
                <w:color w:val="000000"/>
              </w:rPr>
              <w:t>異常結果追蹤管理</w:t>
            </w:r>
          </w:p>
          <w:p w14:paraId="182079E3" w14:textId="77777777" w:rsidR="00860949" w:rsidRPr="007E6F57" w:rsidRDefault="00860949" w:rsidP="00BE1E0B">
            <w:pPr>
              <w:snapToGrid w:val="0"/>
              <w:spacing w:line="300" w:lineRule="exact"/>
              <w:ind w:leftChars="280" w:left="828" w:hangingChars="65" w:hanging="156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(a)</w:t>
            </w:r>
            <w:r w:rsidRPr="007E6F57">
              <w:rPr>
                <w:rFonts w:eastAsia="標楷體"/>
                <w:color w:val="000000"/>
              </w:rPr>
              <w:t>落實執行</w:t>
            </w:r>
            <w:r w:rsidRPr="007E6F57">
              <w:rPr>
                <w:rFonts w:eastAsia="標楷體"/>
                <w:color w:val="000000"/>
              </w:rPr>
              <w:t>SOP</w:t>
            </w:r>
            <w:r w:rsidRPr="007E6F57">
              <w:rPr>
                <w:rFonts w:eastAsia="標楷體"/>
                <w:color w:val="000000"/>
              </w:rPr>
              <w:t>流程</w:t>
            </w:r>
          </w:p>
          <w:p w14:paraId="30F0ACF1" w14:textId="77777777" w:rsidR="00860949" w:rsidRPr="007E6F57" w:rsidRDefault="00860949" w:rsidP="00BE1E0B">
            <w:pPr>
              <w:snapToGrid w:val="0"/>
              <w:spacing w:line="300" w:lineRule="exact"/>
              <w:ind w:leftChars="280" w:left="828" w:hangingChars="65" w:hanging="156"/>
              <w:jc w:val="both"/>
              <w:rPr>
                <w:rFonts w:eastAsia="標楷體"/>
                <w:b/>
                <w:bCs/>
                <w:strike/>
                <w:color w:val="FF0000"/>
              </w:rPr>
            </w:pPr>
            <w:r w:rsidRPr="007E6F57">
              <w:rPr>
                <w:rFonts w:eastAsia="標楷體"/>
                <w:color w:val="000000"/>
              </w:rPr>
              <w:t>(b)</w:t>
            </w:r>
            <w:r w:rsidRPr="007E6F57">
              <w:rPr>
                <w:rFonts w:eastAsia="標楷體"/>
                <w:color w:val="000000"/>
              </w:rPr>
              <w:t>有追蹤名單</w:t>
            </w:r>
          </w:p>
          <w:p w14:paraId="1C276B3A" w14:textId="77777777" w:rsidR="00860949" w:rsidRPr="007E6F57" w:rsidRDefault="00860949" w:rsidP="00BE1E0B">
            <w:pPr>
              <w:snapToGrid w:val="0"/>
              <w:spacing w:line="300" w:lineRule="exact"/>
              <w:ind w:leftChars="280" w:left="828" w:hangingChars="65" w:hanging="156"/>
              <w:jc w:val="both"/>
              <w:rPr>
                <w:rFonts w:eastAsia="標楷體"/>
                <w:b/>
                <w:bCs/>
                <w:color w:val="FF0000"/>
                <w:u w:val="single"/>
              </w:rPr>
            </w:pPr>
            <w:r w:rsidRPr="007E6F57">
              <w:rPr>
                <w:rFonts w:eastAsia="標楷體"/>
                <w:color w:val="000000"/>
              </w:rPr>
              <w:t>(c)</w:t>
            </w:r>
            <w:r w:rsidRPr="007E6F57">
              <w:rPr>
                <w:rFonts w:eastAsia="標楷體"/>
                <w:color w:val="000000"/>
              </w:rPr>
              <w:t>有追蹤紀錄</w:t>
            </w:r>
            <w:r w:rsidRPr="00847C51">
              <w:rPr>
                <w:rFonts w:eastAsia="標楷體" w:hint="eastAsia"/>
              </w:rPr>
              <w:t>及管理與結案</w:t>
            </w:r>
          </w:p>
          <w:p w14:paraId="2F494319" w14:textId="77777777" w:rsidR="00860949" w:rsidRPr="007E6F57" w:rsidRDefault="00860949" w:rsidP="00860949">
            <w:pPr>
              <w:numPr>
                <w:ilvl w:val="0"/>
                <w:numId w:val="13"/>
              </w:num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符合</w:t>
            </w:r>
            <w:r w:rsidRPr="007E6F57">
              <w:rPr>
                <w:rFonts w:eastAsia="標楷體"/>
                <w:color w:val="000000"/>
              </w:rPr>
              <w:t>3</w:t>
            </w:r>
            <w:r w:rsidRPr="007E6F57">
              <w:rPr>
                <w:rFonts w:eastAsia="標楷體"/>
                <w:color w:val="000000"/>
              </w:rPr>
              <w:t>項</w:t>
            </w:r>
          </w:p>
          <w:p w14:paraId="289FE44F" w14:textId="77777777" w:rsidR="00860949" w:rsidRPr="007E6F57" w:rsidRDefault="00860949" w:rsidP="00860949">
            <w:pPr>
              <w:numPr>
                <w:ilvl w:val="0"/>
                <w:numId w:val="13"/>
              </w:num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符合</w:t>
            </w:r>
            <w:r w:rsidRPr="007E6F57">
              <w:rPr>
                <w:rFonts w:eastAsia="標楷體"/>
                <w:color w:val="000000"/>
              </w:rPr>
              <w:t>2</w:t>
            </w:r>
            <w:r w:rsidRPr="007E6F57">
              <w:rPr>
                <w:rFonts w:eastAsia="標楷體"/>
                <w:color w:val="000000"/>
              </w:rPr>
              <w:t>項</w:t>
            </w:r>
          </w:p>
          <w:p w14:paraId="19067674" w14:textId="77777777" w:rsidR="00860949" w:rsidRPr="007E6F57" w:rsidRDefault="00860949" w:rsidP="00860949">
            <w:pPr>
              <w:numPr>
                <w:ilvl w:val="0"/>
                <w:numId w:val="13"/>
              </w:num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符合</w:t>
            </w:r>
            <w:r w:rsidRPr="007E6F57">
              <w:rPr>
                <w:rFonts w:eastAsia="標楷體"/>
                <w:color w:val="000000"/>
              </w:rPr>
              <w:t>1</w:t>
            </w:r>
            <w:r w:rsidRPr="007E6F57">
              <w:rPr>
                <w:rFonts w:eastAsia="標楷體"/>
                <w:color w:val="000000"/>
              </w:rPr>
              <w:t>項</w:t>
            </w:r>
          </w:p>
          <w:p w14:paraId="27FB0C1F" w14:textId="77777777" w:rsidR="00860949" w:rsidRPr="007E6F57" w:rsidRDefault="00860949" w:rsidP="00860949">
            <w:pPr>
              <w:numPr>
                <w:ilvl w:val="0"/>
                <w:numId w:val="13"/>
              </w:num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7E6F57">
              <w:rPr>
                <w:rFonts w:eastAsia="標楷體"/>
                <w:color w:val="000000"/>
              </w:rPr>
              <w:t>均未符合</w:t>
            </w:r>
            <w:proofErr w:type="gramEnd"/>
          </w:p>
        </w:tc>
        <w:tc>
          <w:tcPr>
            <w:tcW w:w="2439" w:type="dxa"/>
            <w:vAlign w:val="center"/>
          </w:tcPr>
          <w:p w14:paraId="650CBBC7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  <w:p w14:paraId="348CBC2D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  <w:p w14:paraId="161BDFFE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  <w:p w14:paraId="466CDE5A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  <w:p w14:paraId="599AFCAF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9</w:t>
            </w:r>
          </w:p>
          <w:p w14:paraId="29DCA52F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7</w:t>
            </w:r>
          </w:p>
          <w:p w14:paraId="10B9CD3A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5</w:t>
            </w:r>
          </w:p>
          <w:p w14:paraId="4302D2AE" w14:textId="77777777" w:rsidR="00860949" w:rsidRPr="007E6F57" w:rsidRDefault="00860949" w:rsidP="00BE1E0B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0</w:t>
            </w:r>
          </w:p>
        </w:tc>
      </w:tr>
      <w:tr w:rsidR="00860949" w:rsidRPr="007E6F57" w14:paraId="7B96A793" w14:textId="77777777" w:rsidTr="00BE1E0B">
        <w:trPr>
          <w:trHeight w:val="826"/>
        </w:trPr>
        <w:tc>
          <w:tcPr>
            <w:tcW w:w="840" w:type="dxa"/>
            <w:vMerge/>
            <w:shd w:val="clear" w:color="auto" w:fill="FFFFFF"/>
            <w:textDirection w:val="tbRlV"/>
            <w:vAlign w:val="center"/>
          </w:tcPr>
          <w:p w14:paraId="2236E1A7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2E7B81EF" w14:textId="77777777" w:rsidR="00860949" w:rsidRPr="007E6F57" w:rsidRDefault="00860949" w:rsidP="00BE1E0B">
            <w:pPr>
              <w:snapToGrid w:val="0"/>
              <w:spacing w:line="300" w:lineRule="exact"/>
              <w:ind w:leftChars="172" w:left="607" w:hangingChars="81" w:hanging="194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d.</w:t>
            </w:r>
            <w:r w:rsidRPr="007E6F57">
              <w:rPr>
                <w:rFonts w:eastAsia="標楷體"/>
                <w:color w:val="000000"/>
              </w:rPr>
              <w:t>重大異常追蹤完成率：明確記錄追蹤，包含：</w:t>
            </w:r>
          </w:p>
          <w:p w14:paraId="5334857D" w14:textId="77777777" w:rsidR="00860949" w:rsidRPr="007E6F57" w:rsidRDefault="00860949" w:rsidP="00BE1E0B">
            <w:pPr>
              <w:snapToGrid w:val="0"/>
              <w:spacing w:line="300" w:lineRule="exact"/>
              <w:ind w:leftChars="272" w:left="847" w:hangingChars="81" w:hanging="194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(a)</w:t>
            </w:r>
            <w:r w:rsidRPr="007E6F57">
              <w:rPr>
                <w:rFonts w:eastAsia="標楷體"/>
                <w:color w:val="000000"/>
              </w:rPr>
              <w:t>就診地點</w:t>
            </w:r>
          </w:p>
          <w:p w14:paraId="20F1FA2F" w14:textId="77777777" w:rsidR="00860949" w:rsidRPr="007E6F57" w:rsidRDefault="00860949" w:rsidP="00BE1E0B">
            <w:pPr>
              <w:snapToGrid w:val="0"/>
              <w:spacing w:line="300" w:lineRule="exact"/>
              <w:ind w:leftChars="272" w:left="847" w:hangingChars="81" w:hanging="194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(b)</w:t>
            </w:r>
            <w:r w:rsidRPr="007E6F57">
              <w:rPr>
                <w:rFonts w:eastAsia="標楷體"/>
                <w:color w:val="000000"/>
              </w:rPr>
              <w:t>就診時間</w:t>
            </w:r>
          </w:p>
          <w:p w14:paraId="7E179485" w14:textId="77777777" w:rsidR="00860949" w:rsidRPr="007E6F57" w:rsidRDefault="00860949" w:rsidP="00BE1E0B">
            <w:pPr>
              <w:snapToGrid w:val="0"/>
              <w:spacing w:line="300" w:lineRule="exact"/>
              <w:ind w:leftChars="272" w:left="847" w:hangingChars="81" w:hanging="194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(c)</w:t>
            </w:r>
            <w:r w:rsidRPr="007E6F57">
              <w:rPr>
                <w:rFonts w:eastAsia="標楷體"/>
                <w:color w:val="000000"/>
              </w:rPr>
              <w:t>就診科別</w:t>
            </w:r>
          </w:p>
          <w:p w14:paraId="69A99C0A" w14:textId="77777777" w:rsidR="00860949" w:rsidRPr="007E6F57" w:rsidRDefault="00860949" w:rsidP="00BE1E0B">
            <w:pPr>
              <w:snapToGrid w:val="0"/>
              <w:spacing w:line="300" w:lineRule="exact"/>
              <w:ind w:leftChars="272" w:left="847" w:hangingChars="81" w:hanging="194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(d)</w:t>
            </w:r>
            <w:r w:rsidRPr="007E6F57">
              <w:rPr>
                <w:rFonts w:eastAsia="標楷體"/>
                <w:color w:val="000000"/>
              </w:rPr>
              <w:t>轉</w:t>
            </w:r>
            <w:proofErr w:type="gramStart"/>
            <w:r w:rsidRPr="007E6F57">
              <w:rPr>
                <w:rFonts w:eastAsia="標楷體"/>
                <w:color w:val="000000"/>
              </w:rPr>
              <w:t>介</w:t>
            </w:r>
            <w:proofErr w:type="gramEnd"/>
            <w:r w:rsidRPr="007E6F57">
              <w:rPr>
                <w:rFonts w:eastAsia="標楷體"/>
                <w:color w:val="000000"/>
              </w:rPr>
              <w:t>或在院接受治療</w:t>
            </w:r>
          </w:p>
          <w:p w14:paraId="2AD410DD" w14:textId="77777777" w:rsidR="00860949" w:rsidRPr="007E6F57" w:rsidRDefault="00860949" w:rsidP="00860949">
            <w:pPr>
              <w:numPr>
                <w:ilvl w:val="0"/>
                <w:numId w:val="15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完成率</w:t>
            </w:r>
            <w:proofErr w:type="gramStart"/>
            <w:r w:rsidRPr="007E6F57">
              <w:rPr>
                <w:rFonts w:eastAsia="標楷體" w:hint="eastAsia"/>
              </w:rPr>
              <w:t>≧</w:t>
            </w:r>
            <w:proofErr w:type="gramEnd"/>
            <w:r w:rsidRPr="007E6F57">
              <w:rPr>
                <w:rFonts w:eastAsia="標楷體"/>
              </w:rPr>
              <w:t>80%</w:t>
            </w:r>
          </w:p>
          <w:p w14:paraId="2497B0F9" w14:textId="77777777" w:rsidR="00860949" w:rsidRPr="007E6F57" w:rsidRDefault="00860949" w:rsidP="00860949">
            <w:pPr>
              <w:numPr>
                <w:ilvl w:val="0"/>
                <w:numId w:val="15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完成率</w:t>
            </w:r>
            <w:r w:rsidRPr="007E6F57">
              <w:rPr>
                <w:rFonts w:eastAsia="標楷體" w:hint="eastAsia"/>
              </w:rPr>
              <w:t>79</w:t>
            </w:r>
            <w:r w:rsidRPr="007E6F57">
              <w:rPr>
                <w:rFonts w:eastAsia="標楷體"/>
              </w:rPr>
              <w:t>-70%</w:t>
            </w:r>
          </w:p>
          <w:p w14:paraId="6A6D0D42" w14:textId="77777777" w:rsidR="00860949" w:rsidRPr="007E6F57" w:rsidRDefault="00860949" w:rsidP="00860949">
            <w:pPr>
              <w:numPr>
                <w:ilvl w:val="0"/>
                <w:numId w:val="15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完成率</w:t>
            </w:r>
            <w:r w:rsidRPr="007E6F57">
              <w:rPr>
                <w:rFonts w:eastAsia="標楷體" w:hint="eastAsia"/>
              </w:rPr>
              <w:t>69-</w:t>
            </w:r>
            <w:r w:rsidRPr="007E6F57">
              <w:rPr>
                <w:rFonts w:eastAsia="標楷體"/>
              </w:rPr>
              <w:t>60%</w:t>
            </w:r>
          </w:p>
          <w:p w14:paraId="74A27DC8" w14:textId="77777777" w:rsidR="00860949" w:rsidRPr="007E6F57" w:rsidRDefault="00860949" w:rsidP="00860949">
            <w:pPr>
              <w:numPr>
                <w:ilvl w:val="0"/>
                <w:numId w:val="15"/>
              </w:num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</w:rPr>
              <w:t>完成率</w:t>
            </w:r>
            <w:bookmarkStart w:id="3" w:name="_Hlk82791262"/>
            <w:proofErr w:type="gramStart"/>
            <w:r w:rsidRPr="007E6F57">
              <w:rPr>
                <w:rFonts w:eastAsia="標楷體" w:hint="eastAsia"/>
              </w:rPr>
              <w:t>≦</w:t>
            </w:r>
            <w:bookmarkEnd w:id="3"/>
            <w:proofErr w:type="gramEnd"/>
            <w:r w:rsidRPr="007E6F57">
              <w:rPr>
                <w:rFonts w:eastAsia="標楷體"/>
              </w:rPr>
              <w:t>59%</w:t>
            </w:r>
          </w:p>
        </w:tc>
        <w:tc>
          <w:tcPr>
            <w:tcW w:w="2439" w:type="dxa"/>
            <w:vAlign w:val="center"/>
          </w:tcPr>
          <w:p w14:paraId="18C05593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  <w:p w14:paraId="259F9BE1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  <w:p w14:paraId="772BD868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  <w:p w14:paraId="681A0D88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  <w:p w14:paraId="4A860F12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  <w:p w14:paraId="13FCF843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10</w:t>
            </w:r>
          </w:p>
          <w:p w14:paraId="6ACCEA32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8</w:t>
            </w:r>
          </w:p>
          <w:p w14:paraId="5241616C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6</w:t>
            </w:r>
          </w:p>
          <w:p w14:paraId="31433D62" w14:textId="77777777" w:rsidR="00860949" w:rsidRPr="007E6F57" w:rsidRDefault="00860949" w:rsidP="00BE1E0B">
            <w:pPr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0</w:t>
            </w:r>
          </w:p>
        </w:tc>
      </w:tr>
      <w:tr w:rsidR="00860949" w:rsidRPr="007E6F57" w14:paraId="2C31F7D9" w14:textId="77777777" w:rsidTr="00BE1E0B">
        <w:trPr>
          <w:trHeight w:val="896"/>
        </w:trPr>
        <w:tc>
          <w:tcPr>
            <w:tcW w:w="840" w:type="dxa"/>
            <w:vMerge/>
            <w:shd w:val="clear" w:color="auto" w:fill="FFFFFF"/>
            <w:textDirection w:val="tbRlV"/>
            <w:vAlign w:val="center"/>
          </w:tcPr>
          <w:p w14:paraId="5DA79D79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02511A88" w14:textId="77777777" w:rsidR="00860949" w:rsidRPr="007E6F57" w:rsidRDefault="00860949" w:rsidP="00BE1E0B">
            <w:pPr>
              <w:snapToGrid w:val="0"/>
              <w:spacing w:line="300" w:lineRule="exact"/>
              <w:ind w:leftChars="180" w:left="792" w:hangingChars="150" w:hanging="360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e.</w:t>
            </w:r>
            <w:r w:rsidRPr="007E6F57">
              <w:t xml:space="preserve"> </w:t>
            </w:r>
            <w:r w:rsidRPr="007E6F57">
              <w:rPr>
                <w:rFonts w:eastAsia="標楷體"/>
              </w:rPr>
              <w:t>「開發新案平均值</w:t>
            </w:r>
            <w:r w:rsidRPr="007E6F57">
              <w:rPr>
                <w:rFonts w:eastAsia="標楷體"/>
              </w:rPr>
              <w:t>(</w:t>
            </w:r>
            <w:r w:rsidRPr="007E6F57">
              <w:rPr>
                <w:rFonts w:eastAsia="標楷體"/>
              </w:rPr>
              <w:t>以</w:t>
            </w:r>
            <w:r w:rsidRPr="007E6F57">
              <w:rPr>
                <w:rFonts w:eastAsia="標楷體"/>
              </w:rPr>
              <w:t>1</w:t>
            </w:r>
            <w:r w:rsidRPr="007E6F57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1</w:t>
            </w:r>
            <w:proofErr w:type="gramStart"/>
            <w:r w:rsidRPr="007E6F57">
              <w:rPr>
                <w:rFonts w:eastAsia="標楷體"/>
              </w:rPr>
              <w:t>年臺北市新案率平均值為基準</w:t>
            </w:r>
            <w:r w:rsidRPr="007E6F57">
              <w:rPr>
                <w:rFonts w:eastAsia="標楷體"/>
              </w:rPr>
              <w:t>)</w:t>
            </w:r>
            <w:r w:rsidRPr="007E6F57">
              <w:rPr>
                <w:rFonts w:eastAsia="標楷體"/>
              </w:rPr>
              <w:t>」</w:t>
            </w:r>
            <w:proofErr w:type="gramEnd"/>
          </w:p>
          <w:p w14:paraId="7C737246" w14:textId="77777777" w:rsidR="00860949" w:rsidRPr="007E6F57" w:rsidRDefault="00860949" w:rsidP="00BE1E0B">
            <w:pPr>
              <w:snapToGrid w:val="0"/>
              <w:spacing w:line="300" w:lineRule="exact"/>
              <w:ind w:leftChars="280" w:left="672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 xml:space="preserve"> (a)</w:t>
            </w:r>
            <w:r w:rsidRPr="007E6F57">
              <w:rPr>
                <w:rFonts w:eastAsia="標楷體"/>
              </w:rPr>
              <w:t>有到達臺北市新案率平均值</w:t>
            </w:r>
          </w:p>
          <w:p w14:paraId="73F3E156" w14:textId="77777777" w:rsidR="00860949" w:rsidRPr="007E6F57" w:rsidRDefault="00860949" w:rsidP="00BE1E0B">
            <w:pPr>
              <w:snapToGrid w:val="0"/>
              <w:spacing w:line="300" w:lineRule="exact"/>
              <w:ind w:leftChars="280" w:left="672" w:firstLineChars="50" w:firstLine="120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(b)</w:t>
            </w:r>
            <w:r w:rsidRPr="007E6F57">
              <w:rPr>
                <w:rFonts w:eastAsia="標楷體"/>
              </w:rPr>
              <w:t>沒有到達平均值，但有比去年進步</w:t>
            </w:r>
            <w:r w:rsidRPr="007E6F57">
              <w:rPr>
                <w:rFonts w:eastAsia="標楷體"/>
              </w:rPr>
              <w:t xml:space="preserve"> </w:t>
            </w:r>
          </w:p>
          <w:p w14:paraId="6E18A563" w14:textId="77777777" w:rsidR="00860949" w:rsidRPr="007E6F57" w:rsidRDefault="00860949" w:rsidP="00BE1E0B">
            <w:pPr>
              <w:snapToGrid w:val="0"/>
              <w:spacing w:line="300" w:lineRule="exact"/>
              <w:ind w:leftChars="280" w:left="672" w:firstLineChars="50" w:firstLine="120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(c)</w:t>
            </w:r>
            <w:r w:rsidRPr="007E6F57">
              <w:rPr>
                <w:rFonts w:eastAsia="標楷體"/>
              </w:rPr>
              <w:t>沒有到達平均值，且沒有比去年進步</w:t>
            </w:r>
          </w:p>
        </w:tc>
        <w:tc>
          <w:tcPr>
            <w:tcW w:w="2439" w:type="dxa"/>
            <w:vAlign w:val="center"/>
          </w:tcPr>
          <w:p w14:paraId="428DBEA0" w14:textId="77777777" w:rsidR="00860949" w:rsidRPr="007E6F57" w:rsidRDefault="00860949" w:rsidP="00BE1E0B">
            <w:pPr>
              <w:spacing w:line="0" w:lineRule="atLeast"/>
              <w:jc w:val="both"/>
              <w:rPr>
                <w:bCs/>
                <w:kern w:val="0"/>
              </w:rPr>
            </w:pPr>
          </w:p>
          <w:p w14:paraId="52D6DD1C" w14:textId="77777777" w:rsidR="00860949" w:rsidRPr="007E6F57" w:rsidRDefault="00860949" w:rsidP="00BE1E0B">
            <w:pPr>
              <w:spacing w:line="0" w:lineRule="atLeast"/>
              <w:jc w:val="both"/>
              <w:rPr>
                <w:bCs/>
                <w:kern w:val="0"/>
              </w:rPr>
            </w:pPr>
          </w:p>
          <w:p w14:paraId="17ED64F9" w14:textId="77777777" w:rsidR="00860949" w:rsidRPr="007E6F57" w:rsidRDefault="00860949" w:rsidP="00BE1E0B">
            <w:pPr>
              <w:spacing w:line="0" w:lineRule="atLeast"/>
              <w:jc w:val="both"/>
              <w:rPr>
                <w:bCs/>
                <w:kern w:val="0"/>
              </w:rPr>
            </w:pPr>
            <w:r w:rsidRPr="007E6F57">
              <w:rPr>
                <w:bCs/>
                <w:kern w:val="0"/>
              </w:rPr>
              <w:t>3</w:t>
            </w:r>
          </w:p>
          <w:p w14:paraId="09476A38" w14:textId="77777777" w:rsidR="00860949" w:rsidRPr="007E6F57" w:rsidRDefault="00860949" w:rsidP="00BE1E0B">
            <w:pPr>
              <w:spacing w:line="0" w:lineRule="atLeast"/>
              <w:jc w:val="both"/>
              <w:rPr>
                <w:bCs/>
                <w:kern w:val="0"/>
              </w:rPr>
            </w:pPr>
            <w:r w:rsidRPr="007E6F57">
              <w:rPr>
                <w:bCs/>
                <w:kern w:val="0"/>
              </w:rPr>
              <w:t>2</w:t>
            </w:r>
          </w:p>
          <w:p w14:paraId="13C29DF2" w14:textId="77777777" w:rsidR="00860949" w:rsidRPr="007E6F57" w:rsidRDefault="00860949" w:rsidP="00BE1E0B">
            <w:pPr>
              <w:spacing w:line="0" w:lineRule="atLeast"/>
              <w:jc w:val="both"/>
              <w:rPr>
                <w:bCs/>
                <w:kern w:val="0"/>
              </w:rPr>
            </w:pPr>
            <w:r w:rsidRPr="007E6F57">
              <w:rPr>
                <w:bCs/>
                <w:kern w:val="0"/>
              </w:rPr>
              <w:t>0</w:t>
            </w:r>
          </w:p>
        </w:tc>
      </w:tr>
      <w:tr w:rsidR="00860949" w:rsidRPr="007E6F57" w14:paraId="4F370E5D" w14:textId="77777777" w:rsidTr="00BE1E0B">
        <w:trPr>
          <w:trHeight w:val="827"/>
        </w:trPr>
        <w:tc>
          <w:tcPr>
            <w:tcW w:w="840" w:type="dxa"/>
            <w:vMerge/>
            <w:shd w:val="clear" w:color="auto" w:fill="FFFFFF"/>
            <w:textDirection w:val="tbRlV"/>
            <w:vAlign w:val="center"/>
          </w:tcPr>
          <w:p w14:paraId="13FE1CBF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16A187DB" w14:textId="77777777" w:rsidR="00860949" w:rsidRPr="007E6F57" w:rsidRDefault="00860949" w:rsidP="00BE1E0B">
            <w:pPr>
              <w:snapToGrid w:val="0"/>
              <w:spacing w:line="300" w:lineRule="exact"/>
              <w:ind w:leftChars="180" w:left="588" w:hangingChars="65" w:hanging="156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f.</w:t>
            </w:r>
            <w:r w:rsidRPr="007E6F57">
              <w:rPr>
                <w:rFonts w:eastAsia="標楷體"/>
              </w:rPr>
              <w:t>製作檢驗</w:t>
            </w:r>
            <w:r w:rsidRPr="007E6F57">
              <w:rPr>
                <w:rFonts w:eastAsia="標楷體"/>
              </w:rPr>
              <w:t>(</w:t>
            </w:r>
            <w:r w:rsidRPr="007E6F57">
              <w:rPr>
                <w:rFonts w:eastAsia="標楷體"/>
              </w:rPr>
              <w:t>查</w:t>
            </w:r>
            <w:r w:rsidRPr="007E6F57">
              <w:rPr>
                <w:rFonts w:eastAsia="標楷體"/>
              </w:rPr>
              <w:t>)</w:t>
            </w:r>
            <w:r w:rsidRPr="007E6F57">
              <w:rPr>
                <w:rFonts w:eastAsia="標楷體"/>
              </w:rPr>
              <w:t>異常項目的統計分析</w:t>
            </w:r>
          </w:p>
          <w:p w14:paraId="4DE5A670" w14:textId="77777777" w:rsidR="00860949" w:rsidRPr="007E6F57" w:rsidRDefault="00860949" w:rsidP="00BE1E0B">
            <w:pPr>
              <w:snapToGrid w:val="0"/>
              <w:spacing w:line="300" w:lineRule="exact"/>
              <w:ind w:leftChars="280" w:left="828" w:hangingChars="65" w:hanging="156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(a)</w:t>
            </w:r>
            <w:r w:rsidRPr="007E6F57">
              <w:rPr>
                <w:rFonts w:eastAsia="標楷體"/>
              </w:rPr>
              <w:t>完整檢驗</w:t>
            </w:r>
            <w:r w:rsidRPr="007E6F57">
              <w:rPr>
                <w:rFonts w:eastAsia="標楷體"/>
              </w:rPr>
              <w:t>(</w:t>
            </w:r>
            <w:r w:rsidRPr="007E6F57">
              <w:rPr>
                <w:rFonts w:eastAsia="標楷體"/>
              </w:rPr>
              <w:t>查</w:t>
            </w:r>
            <w:r w:rsidRPr="007E6F57">
              <w:rPr>
                <w:rFonts w:eastAsia="標楷體"/>
              </w:rPr>
              <w:t>)</w:t>
            </w:r>
            <w:r w:rsidRPr="007E6F57">
              <w:rPr>
                <w:rFonts w:eastAsia="標楷體"/>
              </w:rPr>
              <w:t>異常項目的統計分析</w:t>
            </w:r>
          </w:p>
          <w:p w14:paraId="7E2EF445" w14:textId="77777777" w:rsidR="00860949" w:rsidRPr="007E6F57" w:rsidRDefault="00860949" w:rsidP="00BE1E0B">
            <w:pPr>
              <w:snapToGrid w:val="0"/>
              <w:spacing w:line="300" w:lineRule="exact"/>
              <w:ind w:leftChars="280" w:left="828" w:hangingChars="65" w:hanging="156"/>
              <w:jc w:val="both"/>
              <w:rPr>
                <w:rFonts w:eastAsia="標楷體"/>
              </w:rPr>
            </w:pPr>
            <w:r w:rsidRPr="007E6F57">
              <w:rPr>
                <w:rFonts w:eastAsia="標楷體"/>
              </w:rPr>
              <w:t>(b)</w:t>
            </w:r>
            <w:r w:rsidRPr="007E6F57">
              <w:rPr>
                <w:rFonts w:eastAsia="標楷體"/>
              </w:rPr>
              <w:t>未作檢驗</w:t>
            </w:r>
            <w:r w:rsidRPr="007E6F57">
              <w:rPr>
                <w:rFonts w:eastAsia="標楷體"/>
              </w:rPr>
              <w:t>(</w:t>
            </w:r>
            <w:r w:rsidRPr="007E6F57">
              <w:rPr>
                <w:rFonts w:eastAsia="標楷體"/>
              </w:rPr>
              <w:t>查</w:t>
            </w:r>
            <w:r w:rsidRPr="007E6F57">
              <w:rPr>
                <w:rFonts w:eastAsia="標楷體"/>
              </w:rPr>
              <w:t>)</w:t>
            </w:r>
            <w:r w:rsidRPr="007E6F57">
              <w:rPr>
                <w:rFonts w:eastAsia="標楷體"/>
              </w:rPr>
              <w:t>異常項目的統計分析</w:t>
            </w:r>
          </w:p>
        </w:tc>
        <w:tc>
          <w:tcPr>
            <w:tcW w:w="2439" w:type="dxa"/>
            <w:vAlign w:val="center"/>
          </w:tcPr>
          <w:p w14:paraId="6A5DF63F" w14:textId="77777777" w:rsidR="00860949" w:rsidRPr="007E6F57" w:rsidRDefault="00860949" w:rsidP="00BE1E0B">
            <w:pPr>
              <w:spacing w:line="0" w:lineRule="atLeast"/>
              <w:jc w:val="both"/>
              <w:rPr>
                <w:bCs/>
                <w:kern w:val="0"/>
              </w:rPr>
            </w:pPr>
          </w:p>
          <w:p w14:paraId="31BCC067" w14:textId="77777777" w:rsidR="00860949" w:rsidRPr="007E6F57" w:rsidRDefault="00860949" w:rsidP="00BE1E0B">
            <w:pPr>
              <w:spacing w:line="0" w:lineRule="atLeast"/>
              <w:jc w:val="both"/>
              <w:rPr>
                <w:bCs/>
                <w:kern w:val="0"/>
              </w:rPr>
            </w:pPr>
            <w:r w:rsidRPr="007E6F57">
              <w:rPr>
                <w:bCs/>
                <w:kern w:val="0"/>
              </w:rPr>
              <w:t>4</w:t>
            </w:r>
          </w:p>
          <w:p w14:paraId="312E1060" w14:textId="77777777" w:rsidR="00860949" w:rsidRPr="007E6F57" w:rsidRDefault="00860949" w:rsidP="00BE1E0B">
            <w:pPr>
              <w:spacing w:line="0" w:lineRule="atLeast"/>
              <w:jc w:val="both"/>
            </w:pPr>
            <w:r w:rsidRPr="007E6F57">
              <w:rPr>
                <w:bCs/>
                <w:kern w:val="0"/>
              </w:rPr>
              <w:t>0</w:t>
            </w:r>
          </w:p>
        </w:tc>
      </w:tr>
      <w:tr w:rsidR="00860949" w:rsidRPr="007E6F57" w14:paraId="370BF6EE" w14:textId="77777777" w:rsidTr="00BE1E0B">
        <w:trPr>
          <w:trHeight w:val="1527"/>
        </w:trPr>
        <w:tc>
          <w:tcPr>
            <w:tcW w:w="840" w:type="dxa"/>
            <w:vMerge/>
            <w:shd w:val="clear" w:color="auto" w:fill="FFFFFF"/>
            <w:textDirection w:val="tbRlV"/>
            <w:vAlign w:val="center"/>
          </w:tcPr>
          <w:p w14:paraId="0E2ED74F" w14:textId="77777777" w:rsidR="00860949" w:rsidRPr="007E6F57" w:rsidRDefault="00860949" w:rsidP="00BE1E0B">
            <w:pPr>
              <w:rPr>
                <w:color w:val="000000"/>
              </w:rPr>
            </w:pPr>
          </w:p>
        </w:tc>
        <w:tc>
          <w:tcPr>
            <w:tcW w:w="6110" w:type="dxa"/>
            <w:vAlign w:val="center"/>
          </w:tcPr>
          <w:p w14:paraId="3606BD27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3-4</w:t>
            </w:r>
            <w:r w:rsidRPr="007E6F57">
              <w:rPr>
                <w:rFonts w:eastAsia="標楷體"/>
                <w:color w:val="000000"/>
              </w:rPr>
              <w:t>健檢報告書歸檔保存</w:t>
            </w:r>
          </w:p>
          <w:p w14:paraId="3B9357A3" w14:textId="77777777" w:rsidR="00860949" w:rsidRPr="007E6F57" w:rsidRDefault="00860949" w:rsidP="00860949">
            <w:pPr>
              <w:numPr>
                <w:ilvl w:val="0"/>
                <w:numId w:val="1"/>
              </w:numPr>
              <w:tabs>
                <w:tab w:val="num" w:pos="629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製作健檢報告書，併入病歷</w:t>
            </w:r>
            <w:r w:rsidRPr="007E6F57">
              <w:rPr>
                <w:rFonts w:eastAsia="標楷體"/>
                <w:color w:val="000000"/>
              </w:rPr>
              <w:t>(</w:t>
            </w:r>
            <w:r w:rsidRPr="007E6F57">
              <w:rPr>
                <w:rFonts w:eastAsia="標楷體"/>
                <w:color w:val="000000"/>
              </w:rPr>
              <w:t>含電子病歷</w:t>
            </w:r>
            <w:r w:rsidRPr="007E6F57">
              <w:rPr>
                <w:rFonts w:eastAsia="標楷體"/>
                <w:color w:val="000000"/>
              </w:rPr>
              <w:t>)</w:t>
            </w:r>
            <w:r w:rsidRPr="007E6F57">
              <w:rPr>
                <w:rFonts w:eastAsia="標楷體"/>
                <w:color w:val="000000"/>
              </w:rPr>
              <w:t>存檔備查</w:t>
            </w:r>
          </w:p>
          <w:p w14:paraId="1E95D338" w14:textId="77777777" w:rsidR="00860949" w:rsidRPr="007E6F57" w:rsidRDefault="00860949" w:rsidP="00860949">
            <w:pPr>
              <w:numPr>
                <w:ilvl w:val="0"/>
                <w:numId w:val="1"/>
              </w:numPr>
              <w:tabs>
                <w:tab w:val="num" w:pos="629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製作健檢報告書，並未併入病歷</w:t>
            </w:r>
            <w:r w:rsidRPr="007E6F57">
              <w:rPr>
                <w:rFonts w:eastAsia="標楷體"/>
                <w:color w:val="000000"/>
              </w:rPr>
              <w:t>(</w:t>
            </w:r>
            <w:r w:rsidRPr="007E6F57">
              <w:rPr>
                <w:rFonts w:eastAsia="標楷體"/>
                <w:color w:val="000000"/>
              </w:rPr>
              <w:t>含電子病歷</w:t>
            </w:r>
            <w:r w:rsidRPr="007E6F57">
              <w:rPr>
                <w:rFonts w:eastAsia="標楷體"/>
                <w:color w:val="000000"/>
              </w:rPr>
              <w:t>)</w:t>
            </w:r>
            <w:r w:rsidRPr="007E6F57">
              <w:rPr>
                <w:rFonts w:eastAsia="標楷體"/>
                <w:color w:val="000000"/>
              </w:rPr>
              <w:t>，但有妥善保存，有紀錄備查。</w:t>
            </w:r>
          </w:p>
          <w:p w14:paraId="74D4DE5D" w14:textId="77777777" w:rsidR="00860949" w:rsidRPr="007E6F57" w:rsidRDefault="00860949" w:rsidP="00860949">
            <w:pPr>
              <w:numPr>
                <w:ilvl w:val="0"/>
                <w:numId w:val="1"/>
              </w:numPr>
              <w:tabs>
                <w:tab w:val="num" w:pos="629"/>
              </w:tabs>
              <w:snapToGrid w:val="0"/>
              <w:spacing w:line="300" w:lineRule="exact"/>
              <w:ind w:left="629" w:hanging="240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製作健檢報告書，未妥善保存，無紀錄備查</w:t>
            </w:r>
          </w:p>
        </w:tc>
        <w:tc>
          <w:tcPr>
            <w:tcW w:w="2439" w:type="dxa"/>
            <w:vAlign w:val="center"/>
          </w:tcPr>
          <w:p w14:paraId="25637984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  <w:p w14:paraId="74398DCC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  <w:r w:rsidRPr="007E6F57">
              <w:rPr>
                <w:rFonts w:eastAsia="標楷體"/>
                <w:bCs/>
                <w:color w:val="000000"/>
              </w:rPr>
              <w:t>4</w:t>
            </w:r>
          </w:p>
          <w:p w14:paraId="5F01CAEF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  <w:p w14:paraId="62D32E87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  <w:r w:rsidRPr="007E6F57">
              <w:rPr>
                <w:rFonts w:eastAsia="標楷體"/>
                <w:bCs/>
                <w:color w:val="000000"/>
              </w:rPr>
              <w:t>2</w:t>
            </w:r>
          </w:p>
          <w:p w14:paraId="5AACECF9" w14:textId="77777777" w:rsidR="00860949" w:rsidRPr="007E6F57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bCs/>
                <w:color w:val="000000"/>
              </w:rPr>
              <w:t>0</w:t>
            </w:r>
          </w:p>
        </w:tc>
      </w:tr>
    </w:tbl>
    <w:p w14:paraId="610CE692" w14:textId="77777777" w:rsidR="00860949" w:rsidRPr="007E6F57" w:rsidRDefault="00860949" w:rsidP="00860949">
      <w:pPr>
        <w:widowControl/>
        <w:spacing w:beforeLines="50" w:before="180" w:afterLines="50" w:after="180" w:line="240" w:lineRule="exact"/>
        <w:rPr>
          <w:rFonts w:eastAsia="標楷體"/>
          <w:color w:val="000000"/>
          <w:sz w:val="28"/>
          <w:szCs w:val="28"/>
        </w:rPr>
      </w:pPr>
      <w:bookmarkStart w:id="4" w:name="_Hlk83216718"/>
      <w:r w:rsidRPr="007E6F57">
        <w:rPr>
          <w:rFonts w:ascii="新細明體" w:hAnsi="新細明體" w:cs="新細明體" w:hint="eastAsia"/>
          <w:color w:val="000000"/>
          <w:sz w:val="28"/>
          <w:szCs w:val="28"/>
        </w:rPr>
        <w:lastRenderedPageBreak/>
        <w:t>◎</w:t>
      </w:r>
      <w:r w:rsidRPr="007E6F57">
        <w:rPr>
          <w:rFonts w:eastAsia="標楷體"/>
          <w:color w:val="000000"/>
          <w:sz w:val="28"/>
          <w:szCs w:val="28"/>
        </w:rPr>
        <w:t>加分項目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4795"/>
        <w:gridCol w:w="2009"/>
      </w:tblGrid>
      <w:tr w:rsidR="00860949" w:rsidRPr="007E6F57" w14:paraId="29AEAAAA" w14:textId="77777777" w:rsidTr="00BE1E0B">
        <w:trPr>
          <w:trHeight w:val="534"/>
        </w:trPr>
        <w:tc>
          <w:tcPr>
            <w:tcW w:w="7576" w:type="dxa"/>
            <w:gridSpan w:val="2"/>
            <w:vAlign w:val="center"/>
          </w:tcPr>
          <w:p w14:paraId="46F64E46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7E6F57">
              <w:rPr>
                <w:rFonts w:eastAsia="標楷體"/>
                <w:color w:val="000000"/>
              </w:rPr>
              <w:t>由委員摘記內容及建議加分額度（</w:t>
            </w:r>
            <w:r w:rsidRPr="007E6F57">
              <w:rPr>
                <w:rFonts w:eastAsia="標楷體"/>
                <w:color w:val="000000"/>
              </w:rPr>
              <w:t>1-10</w:t>
            </w:r>
            <w:r w:rsidRPr="007E6F57">
              <w:rPr>
                <w:rFonts w:eastAsia="標楷體"/>
                <w:color w:val="000000"/>
              </w:rPr>
              <w:t>分），並提檢討會議確認。</w:t>
            </w:r>
          </w:p>
        </w:tc>
        <w:tc>
          <w:tcPr>
            <w:tcW w:w="2009" w:type="dxa"/>
            <w:vAlign w:val="center"/>
          </w:tcPr>
          <w:p w14:paraId="7225A819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7E6F57">
              <w:rPr>
                <w:rFonts w:eastAsia="標楷體"/>
                <w:color w:val="000000"/>
              </w:rPr>
              <w:t>加</w:t>
            </w:r>
            <w:r w:rsidRPr="007E6F57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7E6F57">
              <w:rPr>
                <w:rFonts w:eastAsia="標楷體"/>
                <w:color w:val="000000"/>
              </w:rPr>
              <w:t>分</w:t>
            </w:r>
          </w:p>
        </w:tc>
      </w:tr>
      <w:tr w:rsidR="00860949" w:rsidRPr="007E6F57" w14:paraId="61D9E475" w14:textId="77777777" w:rsidTr="00BE1E0B">
        <w:trPr>
          <w:cantSplit/>
          <w:trHeight w:val="356"/>
        </w:trPr>
        <w:tc>
          <w:tcPr>
            <w:tcW w:w="2781" w:type="dxa"/>
            <w:vAlign w:val="center"/>
          </w:tcPr>
          <w:p w14:paraId="2CD5FEAC" w14:textId="77777777" w:rsidR="00860949" w:rsidRPr="007E6F57" w:rsidRDefault="00860949" w:rsidP="00BE1E0B">
            <w:pPr>
              <w:snapToGrid w:val="0"/>
              <w:spacing w:line="400" w:lineRule="exact"/>
              <w:ind w:left="360"/>
              <w:jc w:val="center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加分原因</w:t>
            </w:r>
          </w:p>
        </w:tc>
        <w:tc>
          <w:tcPr>
            <w:tcW w:w="6804" w:type="dxa"/>
            <w:gridSpan w:val="2"/>
            <w:vAlign w:val="center"/>
          </w:tcPr>
          <w:p w14:paraId="2897C7D4" w14:textId="77777777" w:rsidR="00860949" w:rsidRPr="007E6F57" w:rsidRDefault="00860949" w:rsidP="00BE1E0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具體說明</w:t>
            </w:r>
          </w:p>
        </w:tc>
      </w:tr>
      <w:tr w:rsidR="00860949" w:rsidRPr="007E6F57" w14:paraId="142C565B" w14:textId="77777777" w:rsidTr="00BE1E0B">
        <w:trPr>
          <w:cantSplit/>
          <w:trHeight w:val="375"/>
        </w:trPr>
        <w:tc>
          <w:tcPr>
            <w:tcW w:w="2781" w:type="dxa"/>
            <w:vAlign w:val="center"/>
          </w:tcPr>
          <w:p w14:paraId="7F1E518A" w14:textId="77777777" w:rsidR="00860949" w:rsidRPr="007E6F57" w:rsidRDefault="00860949" w:rsidP="00860949">
            <w:pPr>
              <w:numPr>
                <w:ilvl w:val="0"/>
                <w:numId w:val="8"/>
              </w:num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創意</w:t>
            </w:r>
          </w:p>
        </w:tc>
        <w:tc>
          <w:tcPr>
            <w:tcW w:w="6804" w:type="dxa"/>
            <w:gridSpan w:val="2"/>
            <w:vAlign w:val="center"/>
          </w:tcPr>
          <w:p w14:paraId="492B10B2" w14:textId="77777777" w:rsidR="00860949" w:rsidRPr="007E6F57" w:rsidRDefault="00860949" w:rsidP="00BE1E0B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60949" w:rsidRPr="007E6F57" w14:paraId="305A13B7" w14:textId="77777777" w:rsidTr="00BE1E0B">
        <w:trPr>
          <w:cantSplit/>
          <w:trHeight w:val="380"/>
        </w:trPr>
        <w:tc>
          <w:tcPr>
            <w:tcW w:w="2781" w:type="dxa"/>
            <w:vAlign w:val="center"/>
          </w:tcPr>
          <w:p w14:paraId="03F9A4CC" w14:textId="77777777" w:rsidR="00860949" w:rsidRPr="007E6F57" w:rsidRDefault="00860949" w:rsidP="00860949">
            <w:pPr>
              <w:numPr>
                <w:ilvl w:val="0"/>
                <w:numId w:val="8"/>
              </w:numPr>
              <w:snapToGrid w:val="0"/>
              <w:spacing w:line="400" w:lineRule="exact"/>
              <w:jc w:val="both"/>
              <w:rPr>
                <w:rFonts w:eastAsia="標楷體"/>
                <w:noProof/>
                <w:color w:val="000000"/>
              </w:rPr>
            </w:pPr>
            <w:r w:rsidRPr="007E6F57">
              <w:rPr>
                <w:rFonts w:eastAsia="標楷體"/>
                <w:noProof/>
                <w:color w:val="000000"/>
              </w:rPr>
              <w:t>衛教紀錄</w:t>
            </w:r>
          </w:p>
        </w:tc>
        <w:tc>
          <w:tcPr>
            <w:tcW w:w="6804" w:type="dxa"/>
            <w:gridSpan w:val="2"/>
            <w:vAlign w:val="center"/>
          </w:tcPr>
          <w:p w14:paraId="1B33E161" w14:textId="77777777" w:rsidR="00860949" w:rsidRPr="007E6F57" w:rsidRDefault="00860949" w:rsidP="00BE1E0B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60949" w:rsidRPr="007E6F57" w14:paraId="714BCA88" w14:textId="77777777" w:rsidTr="00BE1E0B">
        <w:trPr>
          <w:cantSplit/>
          <w:trHeight w:val="380"/>
        </w:trPr>
        <w:tc>
          <w:tcPr>
            <w:tcW w:w="2781" w:type="dxa"/>
            <w:vAlign w:val="center"/>
          </w:tcPr>
          <w:p w14:paraId="0AB32648" w14:textId="77777777" w:rsidR="00860949" w:rsidRPr="007E6F57" w:rsidRDefault="00860949" w:rsidP="00860949">
            <w:pPr>
              <w:numPr>
                <w:ilvl w:val="0"/>
                <w:numId w:val="8"/>
              </w:numPr>
              <w:snapToGrid w:val="0"/>
              <w:spacing w:line="400" w:lineRule="exact"/>
              <w:jc w:val="both"/>
              <w:rPr>
                <w:rFonts w:eastAsia="標楷體"/>
                <w:noProof/>
                <w:color w:val="000000"/>
              </w:rPr>
            </w:pPr>
            <w:r w:rsidRPr="007E6F57">
              <w:rPr>
                <w:rFonts w:eastAsia="標楷體"/>
                <w:noProof/>
                <w:color w:val="000000"/>
              </w:rPr>
              <w:t>便民</w:t>
            </w:r>
          </w:p>
        </w:tc>
        <w:tc>
          <w:tcPr>
            <w:tcW w:w="6804" w:type="dxa"/>
            <w:gridSpan w:val="2"/>
            <w:vAlign w:val="center"/>
          </w:tcPr>
          <w:p w14:paraId="15D0409F" w14:textId="77777777" w:rsidR="00860949" w:rsidRPr="007E6F57" w:rsidRDefault="00860949" w:rsidP="00BE1E0B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60949" w:rsidRPr="007E6F57" w14:paraId="64BA5074" w14:textId="77777777" w:rsidTr="00BE1E0B">
        <w:trPr>
          <w:cantSplit/>
          <w:trHeight w:val="380"/>
        </w:trPr>
        <w:tc>
          <w:tcPr>
            <w:tcW w:w="2781" w:type="dxa"/>
            <w:vAlign w:val="center"/>
          </w:tcPr>
          <w:p w14:paraId="03A5BB25" w14:textId="77777777" w:rsidR="00860949" w:rsidRPr="007E6F57" w:rsidRDefault="00860949" w:rsidP="00860949">
            <w:pPr>
              <w:numPr>
                <w:ilvl w:val="0"/>
                <w:numId w:val="8"/>
              </w:numPr>
              <w:snapToGrid w:val="0"/>
              <w:spacing w:line="400" w:lineRule="exact"/>
              <w:jc w:val="both"/>
              <w:rPr>
                <w:rFonts w:eastAsia="標楷體"/>
                <w:noProof/>
                <w:color w:val="000000"/>
              </w:rPr>
            </w:pPr>
            <w:r w:rsidRPr="007E6F57">
              <w:rPr>
                <w:rFonts w:eastAsia="標楷體"/>
                <w:noProof/>
                <w:color w:val="000000"/>
              </w:rPr>
              <w:t>簡報內容</w:t>
            </w:r>
          </w:p>
        </w:tc>
        <w:tc>
          <w:tcPr>
            <w:tcW w:w="6804" w:type="dxa"/>
            <w:gridSpan w:val="2"/>
            <w:vAlign w:val="center"/>
          </w:tcPr>
          <w:p w14:paraId="0809381C" w14:textId="77777777" w:rsidR="00860949" w:rsidRPr="007E6F57" w:rsidRDefault="00860949" w:rsidP="00BE1E0B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60949" w:rsidRPr="007E6F57" w14:paraId="219EC2BD" w14:textId="77777777" w:rsidTr="00BE1E0B">
        <w:trPr>
          <w:cantSplit/>
          <w:trHeight w:val="435"/>
        </w:trPr>
        <w:tc>
          <w:tcPr>
            <w:tcW w:w="2781" w:type="dxa"/>
            <w:vAlign w:val="center"/>
          </w:tcPr>
          <w:p w14:paraId="5AAD5A84" w14:textId="77777777" w:rsidR="00860949" w:rsidRPr="007E6F57" w:rsidRDefault="00860949" w:rsidP="00860949">
            <w:pPr>
              <w:numPr>
                <w:ilvl w:val="0"/>
                <w:numId w:val="8"/>
              </w:numPr>
              <w:snapToGrid w:val="0"/>
              <w:spacing w:line="400" w:lineRule="exact"/>
              <w:jc w:val="both"/>
              <w:rPr>
                <w:rFonts w:eastAsia="標楷體"/>
                <w:noProof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其他</w:t>
            </w:r>
            <w:r w:rsidRPr="007E6F57">
              <w:rPr>
                <w:rFonts w:eastAsia="標楷體"/>
                <w:color w:val="000000"/>
              </w:rPr>
              <w:t xml:space="preserve">  </w:t>
            </w:r>
            <w:r w:rsidRPr="007E6F57">
              <w:rPr>
                <w:rFonts w:eastAsia="標楷體"/>
                <w:color w:val="000000"/>
              </w:rPr>
              <w:t xml:space="preserve">　　　　　　　　</w:t>
            </w:r>
          </w:p>
        </w:tc>
        <w:tc>
          <w:tcPr>
            <w:tcW w:w="6804" w:type="dxa"/>
            <w:gridSpan w:val="2"/>
            <w:vAlign w:val="center"/>
          </w:tcPr>
          <w:p w14:paraId="477654C4" w14:textId="77777777" w:rsidR="00860949" w:rsidRPr="007E6F57" w:rsidRDefault="00860949" w:rsidP="00BE1E0B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60949" w:rsidRPr="007E6F57" w14:paraId="56FAE914" w14:textId="77777777" w:rsidTr="00BE1E0B">
        <w:trPr>
          <w:cantSplit/>
          <w:trHeight w:val="946"/>
        </w:trPr>
        <w:tc>
          <w:tcPr>
            <w:tcW w:w="9585" w:type="dxa"/>
            <w:gridSpan w:val="3"/>
          </w:tcPr>
          <w:p w14:paraId="62A196D6" w14:textId="77777777" w:rsidR="00860949" w:rsidRPr="007E6F57" w:rsidRDefault="00860949" w:rsidP="00BE1E0B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備註：</w:t>
            </w:r>
          </w:p>
          <w:p w14:paraId="6C248933" w14:textId="77777777" w:rsidR="00860949" w:rsidRPr="007E6F57" w:rsidRDefault="00860949" w:rsidP="00860949">
            <w:pPr>
              <w:widowControl/>
              <w:numPr>
                <w:ilvl w:val="0"/>
                <w:numId w:val="10"/>
              </w:num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如委員有</w:t>
            </w:r>
            <w:proofErr w:type="gramStart"/>
            <w:r w:rsidRPr="007E6F57">
              <w:rPr>
                <w:rFonts w:eastAsia="標楷體"/>
                <w:color w:val="000000"/>
              </w:rPr>
              <w:t>勾選加分</w:t>
            </w:r>
            <w:proofErr w:type="gramEnd"/>
            <w:r w:rsidRPr="007E6F57">
              <w:rPr>
                <w:rFonts w:eastAsia="標楷體"/>
                <w:color w:val="000000"/>
              </w:rPr>
              <w:t>項目，敬請務必填寫具體說明，將於年底檢討會委員討論後另行給分。</w:t>
            </w:r>
          </w:p>
          <w:p w14:paraId="50B05439" w14:textId="77777777" w:rsidR="00860949" w:rsidRPr="007E6F57" w:rsidRDefault="00860949" w:rsidP="00860949">
            <w:pPr>
              <w:widowControl/>
              <w:numPr>
                <w:ilvl w:val="0"/>
                <w:numId w:val="10"/>
              </w:num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衛教紀錄涵蓋：個案的衛教素材、教材或有提供加分的紀錄。</w:t>
            </w:r>
          </w:p>
          <w:p w14:paraId="179C01BA" w14:textId="77777777" w:rsidR="00860949" w:rsidRPr="007E6F57" w:rsidRDefault="00860949" w:rsidP="00860949">
            <w:pPr>
              <w:widowControl/>
              <w:numPr>
                <w:ilvl w:val="0"/>
                <w:numId w:val="10"/>
              </w:numPr>
              <w:spacing w:line="30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7E6F57">
              <w:rPr>
                <w:rFonts w:eastAsia="標楷體"/>
                <w:color w:val="000000"/>
              </w:rPr>
              <w:t>加分上限為</w:t>
            </w:r>
            <w:r w:rsidRPr="007E6F57">
              <w:rPr>
                <w:rFonts w:eastAsia="標楷體"/>
                <w:color w:val="000000"/>
              </w:rPr>
              <w:t>10</w:t>
            </w:r>
            <w:r w:rsidRPr="007E6F57">
              <w:rPr>
                <w:rFonts w:eastAsia="標楷體"/>
                <w:color w:val="000000"/>
              </w:rPr>
              <w:t>分，</w:t>
            </w:r>
            <w:r w:rsidRPr="007E6F57">
              <w:rPr>
                <w:rFonts w:eastAsia="標楷體" w:hint="eastAsia"/>
                <w:color w:val="000000"/>
              </w:rPr>
              <w:t>總分</w:t>
            </w:r>
            <w:r w:rsidRPr="007E6F57">
              <w:rPr>
                <w:rFonts w:eastAsia="標楷體"/>
                <w:color w:val="000000"/>
              </w:rPr>
              <w:t>超過</w:t>
            </w:r>
            <w:r w:rsidRPr="007E6F57">
              <w:rPr>
                <w:rFonts w:eastAsia="標楷體"/>
                <w:color w:val="000000"/>
              </w:rPr>
              <w:t>100</w:t>
            </w:r>
            <w:r w:rsidRPr="007E6F57">
              <w:rPr>
                <w:rFonts w:eastAsia="標楷體"/>
                <w:color w:val="000000"/>
              </w:rPr>
              <w:t>分以</w:t>
            </w:r>
            <w:r w:rsidRPr="007E6F57">
              <w:rPr>
                <w:rFonts w:eastAsia="標楷體"/>
                <w:color w:val="000000"/>
              </w:rPr>
              <w:t>100</w:t>
            </w:r>
            <w:r w:rsidRPr="007E6F57">
              <w:rPr>
                <w:rFonts w:eastAsia="標楷體"/>
                <w:color w:val="000000"/>
              </w:rPr>
              <w:t>分計算。</w:t>
            </w:r>
          </w:p>
        </w:tc>
      </w:tr>
    </w:tbl>
    <w:bookmarkEnd w:id="4"/>
    <w:p w14:paraId="4BC828FA" w14:textId="77777777" w:rsidR="00860949" w:rsidRPr="007E6F57" w:rsidRDefault="00860949" w:rsidP="00860949">
      <w:pPr>
        <w:spacing w:line="360" w:lineRule="auto"/>
        <w:ind w:left="238" w:hangingChars="85" w:hanging="238"/>
        <w:jc w:val="both"/>
        <w:rPr>
          <w:rFonts w:eastAsia="標楷體"/>
          <w:color w:val="000000"/>
          <w:sz w:val="28"/>
          <w:szCs w:val="28"/>
        </w:rPr>
      </w:pPr>
      <w:r w:rsidRPr="007E6F57">
        <w:rPr>
          <w:rFonts w:ascii="新細明體" w:hAnsi="新細明體" w:cs="新細明體" w:hint="eastAsia"/>
          <w:color w:val="000000"/>
          <w:sz w:val="28"/>
          <w:szCs w:val="28"/>
        </w:rPr>
        <w:t>◎</w:t>
      </w:r>
      <w:r w:rsidRPr="007E6F57">
        <w:rPr>
          <w:rFonts w:eastAsia="標楷體"/>
          <w:color w:val="000000"/>
          <w:sz w:val="28"/>
          <w:szCs w:val="28"/>
        </w:rPr>
        <w:t>扣分項目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6466"/>
        <w:gridCol w:w="2030"/>
      </w:tblGrid>
      <w:tr w:rsidR="00860949" w:rsidRPr="007E6F57" w14:paraId="1D106B0E" w14:textId="77777777" w:rsidTr="00BE1E0B">
        <w:trPr>
          <w:trHeight w:val="749"/>
        </w:trPr>
        <w:tc>
          <w:tcPr>
            <w:tcW w:w="7576" w:type="dxa"/>
            <w:gridSpan w:val="2"/>
            <w:vAlign w:val="center"/>
          </w:tcPr>
          <w:p w14:paraId="58D8DF2D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7E6F57">
              <w:rPr>
                <w:rFonts w:eastAsia="標楷體"/>
                <w:color w:val="000000"/>
              </w:rPr>
              <w:t>由委員摘記內容及建議扣分額度（</w:t>
            </w:r>
            <w:r w:rsidRPr="007E6F57">
              <w:rPr>
                <w:rFonts w:eastAsia="標楷體"/>
                <w:color w:val="000000"/>
              </w:rPr>
              <w:t>1-10</w:t>
            </w:r>
            <w:r w:rsidRPr="007E6F57">
              <w:rPr>
                <w:rFonts w:eastAsia="標楷體"/>
                <w:color w:val="000000"/>
              </w:rPr>
              <w:t>分），每大類別最多扣</w:t>
            </w:r>
            <w:r w:rsidRPr="007E6F57">
              <w:rPr>
                <w:rFonts w:eastAsia="標楷體"/>
                <w:color w:val="000000"/>
              </w:rPr>
              <w:t>2</w:t>
            </w:r>
            <w:r w:rsidRPr="007E6F57">
              <w:rPr>
                <w:rFonts w:eastAsia="標楷體"/>
                <w:color w:val="000000"/>
              </w:rPr>
              <w:t>分，並提檢討會議確認。</w:t>
            </w:r>
          </w:p>
        </w:tc>
        <w:tc>
          <w:tcPr>
            <w:tcW w:w="2030" w:type="dxa"/>
            <w:vAlign w:val="center"/>
          </w:tcPr>
          <w:p w14:paraId="12F6B1D1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7E6F57">
              <w:rPr>
                <w:rFonts w:eastAsia="標楷體"/>
                <w:color w:val="000000"/>
              </w:rPr>
              <w:t>扣</w:t>
            </w:r>
            <w:r w:rsidRPr="007E6F57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7E6F57">
              <w:rPr>
                <w:rFonts w:eastAsia="標楷體"/>
                <w:color w:val="000000"/>
              </w:rPr>
              <w:t>分</w:t>
            </w:r>
          </w:p>
        </w:tc>
      </w:tr>
      <w:tr w:rsidR="00860949" w:rsidRPr="007E6F57" w14:paraId="23D76253" w14:textId="77777777" w:rsidTr="00BE1E0B">
        <w:trPr>
          <w:cantSplit/>
          <w:trHeight w:val="2014"/>
        </w:trPr>
        <w:tc>
          <w:tcPr>
            <w:tcW w:w="1110" w:type="dxa"/>
            <w:textDirection w:val="tbRlV"/>
            <w:vAlign w:val="center"/>
          </w:tcPr>
          <w:p w14:paraId="19E7C08B" w14:textId="77777777" w:rsidR="00860949" w:rsidRPr="007E6F57" w:rsidRDefault="00860949" w:rsidP="00BE1E0B">
            <w:pPr>
              <w:spacing w:after="120" w:line="32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7E6F57">
              <w:rPr>
                <w:rFonts w:eastAsia="標楷體"/>
                <w:color w:val="000000"/>
              </w:rPr>
              <w:t>說明扣分原因</w:t>
            </w:r>
          </w:p>
        </w:tc>
        <w:tc>
          <w:tcPr>
            <w:tcW w:w="8496" w:type="dxa"/>
            <w:gridSpan w:val="2"/>
          </w:tcPr>
          <w:p w14:paraId="6AD260C5" w14:textId="77777777" w:rsidR="00860949" w:rsidRPr="007E6F57" w:rsidRDefault="00860949" w:rsidP="00BE1E0B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14:paraId="18E3CE44" w14:textId="77777777" w:rsidR="00860949" w:rsidRDefault="00860949" w:rsidP="00860949">
      <w:pPr>
        <w:rPr>
          <w:rFonts w:hint="eastAsia"/>
        </w:rPr>
      </w:pPr>
    </w:p>
    <w:p w14:paraId="766CBE72" w14:textId="77777777" w:rsidR="00860949" w:rsidRDefault="00860949" w:rsidP="00860949">
      <w:pPr>
        <w:snapToGrid w:val="0"/>
        <w:ind w:left="426" w:rightChars="-100" w:right="-240" w:hangingChars="152" w:hanging="426"/>
        <w:outlineLvl w:val="0"/>
        <w:rPr>
          <w:rFonts w:eastAsia="標楷體"/>
          <w:b/>
          <w:color w:val="000000"/>
          <w:sz w:val="28"/>
          <w:szCs w:val="28"/>
        </w:rPr>
      </w:pPr>
      <w:r w:rsidRPr="00052609">
        <w:rPr>
          <w:rFonts w:eastAsia="標楷體"/>
          <w:b/>
          <w:color w:val="000000"/>
          <w:sz w:val="28"/>
          <w:szCs w:val="28"/>
        </w:rPr>
        <w:t>貳、「</w:t>
      </w:r>
      <w:r>
        <w:rPr>
          <w:rFonts w:eastAsia="標楷體" w:hint="eastAsia"/>
          <w:b/>
          <w:color w:val="000000"/>
          <w:sz w:val="28"/>
          <w:szCs w:val="28"/>
        </w:rPr>
        <w:t>前一次</w:t>
      </w:r>
      <w:r w:rsidRPr="006F5E89">
        <w:rPr>
          <w:rFonts w:eastAsia="標楷體" w:hint="eastAsia"/>
          <w:b/>
          <w:color w:val="000000"/>
          <w:sz w:val="28"/>
          <w:szCs w:val="28"/>
        </w:rPr>
        <w:t>臺北市老人健康檢查特約</w:t>
      </w:r>
      <w:proofErr w:type="gramStart"/>
      <w:r w:rsidRPr="006F5E89">
        <w:rPr>
          <w:rFonts w:eastAsia="標楷體" w:hint="eastAsia"/>
          <w:b/>
          <w:color w:val="000000"/>
          <w:sz w:val="28"/>
          <w:szCs w:val="28"/>
        </w:rPr>
        <w:t>醫</w:t>
      </w:r>
      <w:proofErr w:type="gramEnd"/>
      <w:r w:rsidRPr="006F5E89">
        <w:rPr>
          <w:rFonts w:eastAsia="標楷體" w:hint="eastAsia"/>
          <w:b/>
          <w:color w:val="000000"/>
          <w:sz w:val="28"/>
          <w:szCs w:val="28"/>
        </w:rPr>
        <w:t>事機構品質提升暨實地輔導</w:t>
      </w:r>
      <w:r w:rsidRPr="00052609">
        <w:rPr>
          <w:rFonts w:eastAsia="標楷體"/>
          <w:b/>
          <w:color w:val="000000"/>
          <w:sz w:val="28"/>
          <w:szCs w:val="28"/>
        </w:rPr>
        <w:t>」實地訪查之建議改善事項</w:t>
      </w:r>
    </w:p>
    <w:p w14:paraId="44D32103" w14:textId="77777777" w:rsidR="00860949" w:rsidRPr="006F5E89" w:rsidRDefault="00860949" w:rsidP="00860949">
      <w:pPr>
        <w:rPr>
          <w:rFonts w:eastAsia="標楷體"/>
          <w:b/>
        </w:rPr>
      </w:pPr>
      <w:proofErr w:type="gramStart"/>
      <w:r w:rsidRPr="006F5E89">
        <w:rPr>
          <w:rFonts w:eastAsia="標楷體"/>
        </w:rPr>
        <w:t>（</w:t>
      </w:r>
      <w:proofErr w:type="gramEnd"/>
      <w:r w:rsidRPr="006F5E89">
        <w:rPr>
          <w:rFonts w:eastAsia="標楷體"/>
        </w:rPr>
        <w:t>每項改善建議事項之扣分原則：已改善不扣分；改善中扣</w:t>
      </w:r>
      <w:r w:rsidRPr="006F5E89">
        <w:rPr>
          <w:rFonts w:eastAsia="標楷體"/>
        </w:rPr>
        <w:t>0.5</w:t>
      </w:r>
      <w:r w:rsidRPr="006F5E89">
        <w:rPr>
          <w:rFonts w:eastAsia="標楷體"/>
        </w:rPr>
        <w:t>分；未改善扣</w:t>
      </w:r>
      <w:r w:rsidRPr="006F5E89">
        <w:rPr>
          <w:rFonts w:eastAsia="標楷體"/>
        </w:rPr>
        <w:t>1</w:t>
      </w:r>
      <w:r w:rsidRPr="006F5E89">
        <w:rPr>
          <w:rFonts w:eastAsia="標楷體"/>
        </w:rPr>
        <w:t>分。）</w:t>
      </w:r>
    </w:p>
    <w:tbl>
      <w:tblPr>
        <w:tblW w:w="9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210"/>
        <w:gridCol w:w="2482"/>
        <w:gridCol w:w="2462"/>
      </w:tblGrid>
      <w:tr w:rsidR="00860949" w:rsidRPr="00052609" w14:paraId="406BEA90" w14:textId="77777777" w:rsidTr="00BE1E0B">
        <w:trPr>
          <w:trHeight w:val="500"/>
          <w:tblHeader/>
        </w:trPr>
        <w:tc>
          <w:tcPr>
            <w:tcW w:w="2977" w:type="dxa"/>
            <w:shd w:val="clear" w:color="auto" w:fill="BFBFBF"/>
            <w:vAlign w:val="center"/>
          </w:tcPr>
          <w:p w14:paraId="72A644D5" w14:textId="290C8C63" w:rsidR="00860949" w:rsidRPr="00052609" w:rsidRDefault="00860949" w:rsidP="00BE1E0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前一</w:t>
            </w:r>
            <w:r>
              <w:rPr>
                <w:rFonts w:eastAsia="標楷體" w:hint="eastAsia"/>
                <w:color w:val="000000"/>
              </w:rPr>
              <w:t>次</w:t>
            </w:r>
            <w:r w:rsidRPr="00052609">
              <w:rPr>
                <w:rFonts w:eastAsia="標楷體"/>
                <w:color w:val="000000"/>
              </w:rPr>
              <w:t>建議改善項目</w:t>
            </w:r>
          </w:p>
        </w:tc>
        <w:tc>
          <w:tcPr>
            <w:tcW w:w="1210" w:type="dxa"/>
            <w:shd w:val="clear" w:color="auto" w:fill="BFBFBF"/>
            <w:vAlign w:val="center"/>
          </w:tcPr>
          <w:p w14:paraId="6FAB89ED" w14:textId="77777777" w:rsidR="00860949" w:rsidRPr="00052609" w:rsidRDefault="00860949" w:rsidP="00BE1E0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52609">
              <w:rPr>
                <w:rFonts w:eastAsia="標楷體"/>
                <w:color w:val="000000"/>
              </w:rPr>
              <w:t>改善結果</w:t>
            </w:r>
          </w:p>
        </w:tc>
        <w:tc>
          <w:tcPr>
            <w:tcW w:w="2482" w:type="dxa"/>
            <w:shd w:val="clear" w:color="auto" w:fill="BFBFBF"/>
            <w:vAlign w:val="center"/>
          </w:tcPr>
          <w:p w14:paraId="22D72E54" w14:textId="77777777" w:rsidR="00860949" w:rsidRPr="00052609" w:rsidRDefault="00860949" w:rsidP="00BE1E0B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052609">
              <w:rPr>
                <w:rFonts w:eastAsia="標楷體"/>
                <w:color w:val="000000"/>
              </w:rPr>
              <w:t>請敘明</w:t>
            </w:r>
            <w:proofErr w:type="gramEnd"/>
            <w:r w:rsidRPr="00052609">
              <w:rPr>
                <w:rFonts w:eastAsia="標楷體"/>
                <w:color w:val="000000"/>
              </w:rPr>
              <w:t>仍需改善事項</w:t>
            </w:r>
            <w:r w:rsidRPr="00052609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2462" w:type="dxa"/>
            <w:shd w:val="clear" w:color="auto" w:fill="BFBFBF"/>
            <w:vAlign w:val="center"/>
          </w:tcPr>
          <w:p w14:paraId="34190F47" w14:textId="77777777" w:rsidR="00860949" w:rsidRPr="00052609" w:rsidRDefault="00860949" w:rsidP="00BE1E0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</w:tc>
      </w:tr>
      <w:tr w:rsidR="00860949" w:rsidRPr="00052609" w14:paraId="751731EC" w14:textId="77777777" w:rsidTr="00BE1E0B">
        <w:trPr>
          <w:trHeight w:val="1028"/>
        </w:trPr>
        <w:tc>
          <w:tcPr>
            <w:tcW w:w="2977" w:type="dxa"/>
            <w:vAlign w:val="center"/>
          </w:tcPr>
          <w:p w14:paraId="07127301" w14:textId="77777777" w:rsidR="00860949" w:rsidRPr="00052609" w:rsidRDefault="00860949" w:rsidP="00BE1E0B">
            <w:pPr>
              <w:snapToGrid w:val="0"/>
              <w:ind w:left="194" w:hangingChars="81" w:hanging="194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69D294EC" w14:textId="77777777" w:rsidR="00860949" w:rsidRPr="006F5E89" w:rsidRDefault="00860949" w:rsidP="00BE1E0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F5E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6F5E89">
              <w:rPr>
                <w:rFonts w:ascii="標楷體" w:eastAsia="標楷體" w:hAnsi="標楷體"/>
                <w:color w:val="000000"/>
              </w:rPr>
              <w:t>已改善</w:t>
            </w:r>
          </w:p>
          <w:p w14:paraId="4EA81E57" w14:textId="77777777" w:rsidR="00860949" w:rsidRPr="006F5E89" w:rsidRDefault="00860949" w:rsidP="00BE1E0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F5E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6F5E89">
              <w:rPr>
                <w:rFonts w:ascii="標楷體" w:eastAsia="標楷體" w:hAnsi="標楷體"/>
                <w:color w:val="000000"/>
              </w:rPr>
              <w:t>改善中</w:t>
            </w:r>
          </w:p>
          <w:p w14:paraId="22A0CC12" w14:textId="77777777" w:rsidR="00860949" w:rsidRPr="006F5E89" w:rsidRDefault="00860949" w:rsidP="00BE1E0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F5E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6F5E89">
              <w:rPr>
                <w:rFonts w:ascii="標楷體" w:eastAsia="標楷體" w:hAnsi="標楷體"/>
                <w:color w:val="000000"/>
              </w:rPr>
              <w:t>未改善</w:t>
            </w:r>
          </w:p>
        </w:tc>
        <w:tc>
          <w:tcPr>
            <w:tcW w:w="2482" w:type="dxa"/>
          </w:tcPr>
          <w:p w14:paraId="0DC18790" w14:textId="77777777" w:rsidR="00860949" w:rsidRPr="00052609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2" w:type="dxa"/>
          </w:tcPr>
          <w:p w14:paraId="547A5B8E" w14:textId="77777777" w:rsidR="00860949" w:rsidRPr="00052609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60949" w:rsidRPr="00052609" w14:paraId="6F0C77E9" w14:textId="77777777" w:rsidTr="00BE1E0B">
        <w:trPr>
          <w:trHeight w:val="1028"/>
        </w:trPr>
        <w:tc>
          <w:tcPr>
            <w:tcW w:w="2977" w:type="dxa"/>
            <w:vAlign w:val="center"/>
          </w:tcPr>
          <w:p w14:paraId="39D517E7" w14:textId="77777777" w:rsidR="00860949" w:rsidRPr="00052609" w:rsidRDefault="00860949" w:rsidP="00BE1E0B">
            <w:pPr>
              <w:snapToGrid w:val="0"/>
              <w:ind w:left="194" w:hangingChars="81" w:hanging="194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3A8AEDF9" w14:textId="77777777" w:rsidR="00860949" w:rsidRPr="006F5E89" w:rsidRDefault="00860949" w:rsidP="0086094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F5E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6F5E89">
              <w:rPr>
                <w:rFonts w:ascii="標楷體" w:eastAsia="標楷體" w:hAnsi="標楷體"/>
                <w:color w:val="000000"/>
              </w:rPr>
              <w:t>已改善</w:t>
            </w:r>
          </w:p>
          <w:p w14:paraId="7ED849F6" w14:textId="77777777" w:rsidR="00860949" w:rsidRPr="006F5E89" w:rsidRDefault="00860949" w:rsidP="0086094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F5E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6F5E89">
              <w:rPr>
                <w:rFonts w:ascii="標楷體" w:eastAsia="標楷體" w:hAnsi="標楷體"/>
                <w:color w:val="000000"/>
              </w:rPr>
              <w:t>改善中</w:t>
            </w:r>
          </w:p>
          <w:p w14:paraId="3F02C07A" w14:textId="4A9A60C5" w:rsidR="00860949" w:rsidRPr="006F5E89" w:rsidRDefault="00860949" w:rsidP="0086094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F5E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6F5E89">
              <w:rPr>
                <w:rFonts w:ascii="標楷體" w:eastAsia="標楷體" w:hAnsi="標楷體"/>
                <w:color w:val="000000"/>
              </w:rPr>
              <w:t>未改善</w:t>
            </w:r>
          </w:p>
        </w:tc>
        <w:tc>
          <w:tcPr>
            <w:tcW w:w="2482" w:type="dxa"/>
          </w:tcPr>
          <w:p w14:paraId="679ECDB4" w14:textId="77777777" w:rsidR="00860949" w:rsidRPr="00052609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2" w:type="dxa"/>
          </w:tcPr>
          <w:p w14:paraId="524653DF" w14:textId="77777777" w:rsidR="00860949" w:rsidRPr="00052609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60949" w:rsidRPr="00052609" w14:paraId="72B70337" w14:textId="77777777" w:rsidTr="00BE1E0B">
        <w:trPr>
          <w:trHeight w:val="1028"/>
        </w:trPr>
        <w:tc>
          <w:tcPr>
            <w:tcW w:w="2977" w:type="dxa"/>
            <w:vAlign w:val="center"/>
          </w:tcPr>
          <w:p w14:paraId="16E65C82" w14:textId="77777777" w:rsidR="00860949" w:rsidRPr="00052609" w:rsidRDefault="00860949" w:rsidP="00BE1E0B">
            <w:pPr>
              <w:snapToGrid w:val="0"/>
              <w:ind w:left="194" w:hangingChars="81" w:hanging="194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474536F5" w14:textId="77777777" w:rsidR="00860949" w:rsidRPr="006F5E89" w:rsidRDefault="00860949" w:rsidP="0086094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F5E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6F5E89">
              <w:rPr>
                <w:rFonts w:ascii="標楷體" w:eastAsia="標楷體" w:hAnsi="標楷體"/>
                <w:color w:val="000000"/>
              </w:rPr>
              <w:t>已改善</w:t>
            </w:r>
          </w:p>
          <w:p w14:paraId="455A3A28" w14:textId="77777777" w:rsidR="00860949" w:rsidRPr="006F5E89" w:rsidRDefault="00860949" w:rsidP="0086094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F5E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6F5E89">
              <w:rPr>
                <w:rFonts w:ascii="標楷體" w:eastAsia="標楷體" w:hAnsi="標楷體"/>
                <w:color w:val="000000"/>
              </w:rPr>
              <w:t>改善中</w:t>
            </w:r>
          </w:p>
          <w:p w14:paraId="1E779B74" w14:textId="3175F29D" w:rsidR="00860949" w:rsidRPr="006F5E89" w:rsidRDefault="00860949" w:rsidP="0086094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6F5E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□</w:t>
            </w:r>
            <w:r w:rsidRPr="006F5E89">
              <w:rPr>
                <w:rFonts w:ascii="標楷體" w:eastAsia="標楷體" w:hAnsi="標楷體"/>
                <w:color w:val="000000"/>
              </w:rPr>
              <w:t>未改善</w:t>
            </w:r>
          </w:p>
        </w:tc>
        <w:tc>
          <w:tcPr>
            <w:tcW w:w="2482" w:type="dxa"/>
          </w:tcPr>
          <w:p w14:paraId="6D937BC4" w14:textId="77777777" w:rsidR="00860949" w:rsidRPr="00052609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2" w:type="dxa"/>
          </w:tcPr>
          <w:p w14:paraId="4E000B1C" w14:textId="77777777" w:rsidR="00860949" w:rsidRPr="00052609" w:rsidRDefault="00860949" w:rsidP="00BE1E0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14:paraId="54479B1D" w14:textId="77777777" w:rsidR="00860949" w:rsidRDefault="00860949" w:rsidP="00860949">
      <w:pPr>
        <w:widowControl/>
        <w:spacing w:beforeLines="50" w:before="180" w:afterLines="50" w:after="180" w:line="240" w:lineRule="exact"/>
        <w:rPr>
          <w:rFonts w:eastAsia="標楷體"/>
          <w:b/>
          <w:color w:val="000000"/>
          <w:sz w:val="28"/>
          <w:szCs w:val="28"/>
        </w:rPr>
      </w:pPr>
    </w:p>
    <w:p w14:paraId="2F848DFC" w14:textId="77777777" w:rsidR="00860949" w:rsidRDefault="00860949" w:rsidP="00860949">
      <w:pPr>
        <w:widowControl/>
        <w:spacing w:beforeLines="50" w:before="180" w:afterLines="50" w:after="180" w:line="240" w:lineRule="exact"/>
        <w:rPr>
          <w:rFonts w:eastAsia="標楷體"/>
          <w:b/>
          <w:color w:val="000000"/>
          <w:sz w:val="28"/>
          <w:szCs w:val="28"/>
        </w:rPr>
      </w:pPr>
    </w:p>
    <w:p w14:paraId="15E314B0" w14:textId="3588E88C" w:rsidR="00860949" w:rsidRPr="000D24F0" w:rsidRDefault="00860949" w:rsidP="00860949">
      <w:pPr>
        <w:widowControl/>
        <w:spacing w:beforeLines="50" w:before="180" w:afterLines="50" w:after="180" w:line="240" w:lineRule="exact"/>
        <w:rPr>
          <w:rFonts w:eastAsia="標楷體"/>
          <w:b/>
          <w:color w:val="000000"/>
          <w:sz w:val="28"/>
          <w:szCs w:val="28"/>
        </w:rPr>
      </w:pPr>
      <w:r w:rsidRPr="00052609">
        <w:rPr>
          <w:rFonts w:eastAsia="標楷體"/>
          <w:b/>
          <w:color w:val="000000"/>
          <w:sz w:val="28"/>
          <w:szCs w:val="28"/>
        </w:rPr>
        <w:t>參、結論（建議與評語）</w:t>
      </w:r>
      <w:r w:rsidRPr="00052609">
        <w:rPr>
          <w:rFonts w:eastAsia="標楷體"/>
          <w:b/>
          <w:color w:val="000000"/>
          <w:sz w:val="28"/>
          <w:szCs w:val="28"/>
        </w:rPr>
        <w:t>:</w:t>
      </w: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9341"/>
      </w:tblGrid>
      <w:tr w:rsidR="00860949" w:rsidRPr="00F648C2" w14:paraId="05495988" w14:textId="77777777" w:rsidTr="00860949">
        <w:trPr>
          <w:trHeight w:val="2501"/>
        </w:trPr>
        <w:tc>
          <w:tcPr>
            <w:tcW w:w="9341" w:type="dxa"/>
          </w:tcPr>
          <w:p w14:paraId="439D516B" w14:textId="77777777" w:rsidR="00860949" w:rsidRPr="001E0E4C" w:rsidRDefault="00860949" w:rsidP="00BE1E0B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</w:rPr>
            </w:pPr>
            <w:r w:rsidRPr="00D36B95">
              <w:rPr>
                <w:rFonts w:eastAsia="標楷體" w:hint="eastAsia"/>
                <w:color w:val="000000"/>
              </w:rPr>
              <w:t>特殊優良事蹟：</w:t>
            </w:r>
            <w:r w:rsidRPr="00D36B95">
              <w:rPr>
                <w:rFonts w:eastAsia="標楷體" w:hint="eastAsia"/>
                <w:color w:val="000000"/>
              </w:rPr>
              <w:t>(</w:t>
            </w:r>
            <w:r w:rsidRPr="00D36B95">
              <w:rPr>
                <w:rFonts w:eastAsia="標楷體" w:hint="eastAsia"/>
                <w:color w:val="000000"/>
              </w:rPr>
              <w:t>主要針對評鑑項目</w:t>
            </w:r>
            <w:r w:rsidRPr="00D36B95"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860949" w:rsidRPr="00F648C2" w14:paraId="110FB074" w14:textId="77777777" w:rsidTr="00860949">
        <w:trPr>
          <w:trHeight w:val="2382"/>
        </w:trPr>
        <w:tc>
          <w:tcPr>
            <w:tcW w:w="9341" w:type="dxa"/>
          </w:tcPr>
          <w:p w14:paraId="69FC59D8" w14:textId="77777777" w:rsidR="00860949" w:rsidRPr="007E6F57" w:rsidRDefault="00860949" w:rsidP="00BE1E0B">
            <w:pPr>
              <w:snapToGrid w:val="0"/>
              <w:spacing w:beforeLines="50" w:before="180"/>
              <w:jc w:val="both"/>
              <w:rPr>
                <w:rFonts w:eastAsia="標楷體" w:hint="eastAsia"/>
                <w:color w:val="000000"/>
              </w:rPr>
            </w:pPr>
            <w:r w:rsidRPr="00F648C2">
              <w:rPr>
                <w:rFonts w:eastAsia="標楷體"/>
                <w:color w:val="000000"/>
              </w:rPr>
              <w:t>建議改善事項：</w:t>
            </w:r>
            <w:r w:rsidRPr="00F648C2">
              <w:rPr>
                <w:rFonts w:eastAsia="標楷體"/>
                <w:color w:val="000000"/>
              </w:rPr>
              <w:t>(</w:t>
            </w:r>
            <w:r w:rsidRPr="00F648C2">
              <w:rPr>
                <w:rFonts w:eastAsia="標楷體"/>
                <w:color w:val="000000"/>
              </w:rPr>
              <w:t>主要針對評鑑項目</w:t>
            </w:r>
            <w:r w:rsidRPr="00F648C2">
              <w:rPr>
                <w:rFonts w:eastAsia="標楷體"/>
                <w:color w:val="000000"/>
              </w:rPr>
              <w:t>)</w:t>
            </w:r>
          </w:p>
        </w:tc>
      </w:tr>
      <w:tr w:rsidR="00860949" w:rsidRPr="00F648C2" w14:paraId="08CCA53F" w14:textId="77777777" w:rsidTr="00860949">
        <w:trPr>
          <w:trHeight w:val="2515"/>
        </w:trPr>
        <w:tc>
          <w:tcPr>
            <w:tcW w:w="9341" w:type="dxa"/>
          </w:tcPr>
          <w:p w14:paraId="21F104B8" w14:textId="77777777" w:rsidR="00860949" w:rsidRDefault="00860949" w:rsidP="00BE1E0B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</w:rPr>
            </w:pPr>
            <w:r w:rsidRPr="00F648C2">
              <w:rPr>
                <w:rFonts w:eastAsia="標楷體"/>
                <w:color w:val="000000"/>
              </w:rPr>
              <w:t>其他：</w:t>
            </w:r>
            <w:r w:rsidRPr="00F648C2">
              <w:rPr>
                <w:rFonts w:eastAsia="標楷體"/>
                <w:color w:val="000000"/>
              </w:rPr>
              <w:t>(</w:t>
            </w:r>
            <w:r w:rsidRPr="00F648C2">
              <w:rPr>
                <w:rFonts w:eastAsia="標楷體"/>
                <w:color w:val="000000"/>
              </w:rPr>
              <w:t>主要針對非評鑑項目，不列為下年度改善項目</w:t>
            </w:r>
            <w:r w:rsidRPr="00F648C2">
              <w:rPr>
                <w:rFonts w:eastAsia="標楷體"/>
                <w:color w:val="000000"/>
              </w:rPr>
              <w:t>)</w:t>
            </w:r>
          </w:p>
          <w:p w14:paraId="364ED1A0" w14:textId="77777777" w:rsidR="00860949" w:rsidRPr="00860949" w:rsidRDefault="00860949" w:rsidP="00BE1E0B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2DEC0541" w14:textId="77777777" w:rsidR="00860949" w:rsidRDefault="00860949" w:rsidP="00860949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7E6F57">
        <w:rPr>
          <w:rFonts w:eastAsia="標楷體" w:hint="eastAsia"/>
          <w:sz w:val="28"/>
          <w:szCs w:val="28"/>
        </w:rPr>
        <w:t>委員簽章：</w:t>
      </w:r>
      <w:r>
        <w:rPr>
          <w:rFonts w:eastAsia="標楷體" w:hint="eastAsia"/>
          <w:sz w:val="28"/>
          <w:szCs w:val="28"/>
          <w:u w:val="single"/>
        </w:rPr>
        <w:t xml:space="preserve">            </w:t>
      </w:r>
      <w:r w:rsidRPr="007E6F57">
        <w:rPr>
          <w:rFonts w:eastAsia="標楷體" w:hint="eastAsia"/>
          <w:sz w:val="28"/>
          <w:szCs w:val="28"/>
        </w:rPr>
        <w:t xml:space="preserve">              </w:t>
      </w:r>
      <w:r w:rsidRPr="007E6F57">
        <w:rPr>
          <w:rFonts w:eastAsia="標楷體" w:hint="eastAsia"/>
          <w:sz w:val="28"/>
          <w:szCs w:val="28"/>
        </w:rPr>
        <w:t>委員簽章：</w:t>
      </w:r>
      <w:r>
        <w:rPr>
          <w:rFonts w:eastAsia="標楷體" w:hint="eastAsia"/>
          <w:sz w:val="28"/>
          <w:szCs w:val="28"/>
          <w:u w:val="single"/>
        </w:rPr>
        <w:t xml:space="preserve">           </w:t>
      </w:r>
      <w:r w:rsidRPr="007E6F57">
        <w:rPr>
          <w:rFonts w:eastAsia="標楷體" w:hint="eastAsia"/>
          <w:sz w:val="28"/>
          <w:szCs w:val="28"/>
        </w:rPr>
        <w:t xml:space="preserve">                  </w:t>
      </w:r>
    </w:p>
    <w:p w14:paraId="52925E43" w14:textId="77777777" w:rsidR="00860949" w:rsidRPr="000D5EAA" w:rsidRDefault="00860949" w:rsidP="00860949">
      <w:pPr>
        <w:pStyle w:val="af0"/>
        <w:kinsoku w:val="0"/>
        <w:ind w:left="0" w:firstLine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評</w:t>
      </w:r>
      <w:r w:rsidRPr="00052609">
        <w:rPr>
          <w:sz w:val="28"/>
          <w:szCs w:val="28"/>
        </w:rPr>
        <w:t>分日期：</w:t>
      </w:r>
      <w:r w:rsidRPr="004F48B2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 w:hint="eastAsia"/>
          <w:sz w:val="28"/>
          <w:szCs w:val="28"/>
          <w:u w:val="single"/>
        </w:rPr>
        <w:t>1</w:t>
      </w:r>
      <w:r w:rsidRPr="004F48B2">
        <w:rPr>
          <w:rFonts w:ascii="Times New Roman" w:hAnsi="Times New Roman"/>
          <w:sz w:val="28"/>
          <w:szCs w:val="28"/>
          <w:u w:val="single"/>
        </w:rPr>
        <w:t>年</w:t>
      </w:r>
      <w:r w:rsidRPr="004F48B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F48B2">
        <w:rPr>
          <w:rFonts w:ascii="Times New Roman" w:hAnsi="Times New Roman"/>
          <w:sz w:val="28"/>
          <w:szCs w:val="28"/>
          <w:u w:val="single"/>
        </w:rPr>
        <w:t>月</w:t>
      </w:r>
      <w:r w:rsidRPr="004F48B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052609">
        <w:rPr>
          <w:sz w:val="28"/>
          <w:szCs w:val="28"/>
          <w:u w:val="single"/>
        </w:rPr>
        <w:t>日</w:t>
      </w:r>
      <w:r w:rsidRPr="00052609">
        <w:rPr>
          <w:sz w:val="28"/>
          <w:szCs w:val="28"/>
          <w:u w:val="single"/>
        </w:rPr>
        <w:t xml:space="preserve">    </w:t>
      </w:r>
      <w:r w:rsidRPr="00052609">
        <w:rPr>
          <w:sz w:val="28"/>
          <w:szCs w:val="28"/>
        </w:rPr>
        <w:t xml:space="preserve">        </w:t>
      </w:r>
      <w:r w:rsidRPr="00052609">
        <w:rPr>
          <w:sz w:val="28"/>
          <w:szCs w:val="28"/>
        </w:rPr>
        <w:t>訪視結果：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>分</w:t>
      </w:r>
    </w:p>
    <w:p w14:paraId="34350524" w14:textId="7BC8C61A" w:rsidR="006F082A" w:rsidRPr="00860949" w:rsidRDefault="006F082A" w:rsidP="00860949"/>
    <w:sectPr w:rsidR="006F082A" w:rsidRPr="00860949" w:rsidSect="00860949">
      <w:footerReference w:type="even" r:id="rId8"/>
      <w:footerReference w:type="default" r:id="rId9"/>
      <w:pgSz w:w="11906" w:h="16838"/>
      <w:pgMar w:top="1418" w:right="1304" w:bottom="2268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1F93" w14:textId="77777777" w:rsidR="00E238A2" w:rsidRDefault="00E238A2">
      <w:r>
        <w:separator/>
      </w:r>
    </w:p>
  </w:endnote>
  <w:endnote w:type="continuationSeparator" w:id="0">
    <w:p w14:paraId="55F57ABE" w14:textId="77777777" w:rsidR="00E238A2" w:rsidRDefault="00E2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E19" w14:textId="77777777" w:rsidR="00C51956" w:rsidRDefault="00591A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EEE0EEB" w14:textId="77777777" w:rsidR="00C51956" w:rsidRDefault="00C51956">
    <w:pPr>
      <w:pStyle w:val="a3"/>
    </w:pPr>
  </w:p>
  <w:p w14:paraId="2DBF0E2F" w14:textId="77777777" w:rsidR="00C51956" w:rsidRDefault="00C519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810038"/>
      <w:docPartObj>
        <w:docPartGallery w:val="Page Numbers (Bottom of Page)"/>
        <w:docPartUnique/>
      </w:docPartObj>
    </w:sdtPr>
    <w:sdtEndPr/>
    <w:sdtContent>
      <w:p w14:paraId="09796FE9" w14:textId="74F7BC9B" w:rsidR="00BA7F07" w:rsidRDefault="00BA7F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D7C8BEF" w14:textId="77777777" w:rsidR="001C1182" w:rsidRDefault="001C11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EC0A" w14:textId="77777777" w:rsidR="00E238A2" w:rsidRDefault="00E238A2">
      <w:r>
        <w:separator/>
      </w:r>
    </w:p>
  </w:footnote>
  <w:footnote w:type="continuationSeparator" w:id="0">
    <w:p w14:paraId="5B9D343D" w14:textId="77777777" w:rsidR="00E238A2" w:rsidRDefault="00E2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04D"/>
    <w:multiLevelType w:val="hybridMultilevel"/>
    <w:tmpl w:val="912A96C8"/>
    <w:lvl w:ilvl="0" w:tplc="4CF010CA">
      <w:start w:val="1"/>
      <w:numFmt w:val="lowerLetter"/>
      <w:lvlText w:val="(%1)"/>
      <w:lvlJc w:val="left"/>
      <w:pPr>
        <w:ind w:left="10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1" w15:restartNumberingAfterBreak="0">
    <w:nsid w:val="10EB2E23"/>
    <w:multiLevelType w:val="hybridMultilevel"/>
    <w:tmpl w:val="67E2D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39588A"/>
    <w:multiLevelType w:val="hybridMultilevel"/>
    <w:tmpl w:val="CC3EF784"/>
    <w:lvl w:ilvl="0" w:tplc="FFFFFFFF">
      <w:start w:val="1"/>
      <w:numFmt w:val="lowerLetter"/>
      <w:lvlText w:val="%1."/>
      <w:lvlJc w:val="left"/>
      <w:pPr>
        <w:tabs>
          <w:tab w:val="num" w:pos="1927"/>
        </w:tabs>
        <w:ind w:left="192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8E6C4C"/>
    <w:multiLevelType w:val="hybridMultilevel"/>
    <w:tmpl w:val="F726243C"/>
    <w:lvl w:ilvl="0" w:tplc="FFFFFFFF">
      <w:start w:val="1"/>
      <w:numFmt w:val="lowerLetter"/>
      <w:lvlText w:val="%1."/>
      <w:lvlJc w:val="left"/>
      <w:pPr>
        <w:tabs>
          <w:tab w:val="num" w:pos="2377"/>
        </w:tabs>
        <w:ind w:left="237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4" w15:restartNumberingAfterBreak="0">
    <w:nsid w:val="1CDF49DD"/>
    <w:multiLevelType w:val="hybridMultilevel"/>
    <w:tmpl w:val="F94A5704"/>
    <w:lvl w:ilvl="0" w:tplc="04090013">
      <w:start w:val="1"/>
      <w:numFmt w:val="upperRoman"/>
      <w:lvlText w:val="%1."/>
      <w:lvlJc w:val="left"/>
      <w:pPr>
        <w:ind w:left="11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5" w15:restartNumberingAfterBreak="0">
    <w:nsid w:val="225B4848"/>
    <w:multiLevelType w:val="hybridMultilevel"/>
    <w:tmpl w:val="812C074C"/>
    <w:lvl w:ilvl="0" w:tplc="FFFFFFFF">
      <w:start w:val="1"/>
      <w:numFmt w:val="lowerLetter"/>
      <w:lvlText w:val="%1."/>
      <w:lvlJc w:val="left"/>
      <w:pPr>
        <w:tabs>
          <w:tab w:val="num" w:pos="2377"/>
        </w:tabs>
        <w:ind w:left="237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6" w15:restartNumberingAfterBreak="0">
    <w:nsid w:val="26105C1A"/>
    <w:multiLevelType w:val="hybridMultilevel"/>
    <w:tmpl w:val="9B94F800"/>
    <w:lvl w:ilvl="0" w:tplc="FFFFFFFF">
      <w:start w:val="1"/>
      <w:numFmt w:val="lowerLetter"/>
      <w:lvlText w:val="%1."/>
      <w:lvlJc w:val="left"/>
      <w:pPr>
        <w:tabs>
          <w:tab w:val="num" w:pos="2377"/>
        </w:tabs>
        <w:ind w:left="237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7" w15:restartNumberingAfterBreak="0">
    <w:nsid w:val="26430367"/>
    <w:multiLevelType w:val="hybridMultilevel"/>
    <w:tmpl w:val="804E8CFC"/>
    <w:lvl w:ilvl="0" w:tplc="FFFFFFFF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0E49C9"/>
    <w:multiLevelType w:val="hybridMultilevel"/>
    <w:tmpl w:val="B8901902"/>
    <w:lvl w:ilvl="0" w:tplc="FFFFFFFF">
      <w:start w:val="1"/>
      <w:numFmt w:val="lowerLetter"/>
      <w:lvlText w:val="%1."/>
      <w:lvlJc w:val="left"/>
      <w:pPr>
        <w:tabs>
          <w:tab w:val="num" w:pos="2377"/>
        </w:tabs>
        <w:ind w:left="237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9" w15:restartNumberingAfterBreak="0">
    <w:nsid w:val="3AC67DA3"/>
    <w:multiLevelType w:val="hybridMultilevel"/>
    <w:tmpl w:val="4ACABF7A"/>
    <w:lvl w:ilvl="0" w:tplc="FFFFFFFF">
      <w:start w:val="1"/>
      <w:numFmt w:val="lowerLetter"/>
      <w:lvlText w:val="%1."/>
      <w:lvlJc w:val="left"/>
      <w:pPr>
        <w:tabs>
          <w:tab w:val="num" w:pos="2377"/>
        </w:tabs>
        <w:ind w:left="237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0" w15:restartNumberingAfterBreak="0">
    <w:nsid w:val="3BCD7711"/>
    <w:multiLevelType w:val="hybridMultilevel"/>
    <w:tmpl w:val="64B8453A"/>
    <w:lvl w:ilvl="0" w:tplc="16E0D412">
      <w:start w:val="1"/>
      <w:numFmt w:val="upperRoman"/>
      <w:lvlText w:val="%1."/>
      <w:lvlJc w:val="left"/>
      <w:pPr>
        <w:ind w:left="1152" w:hanging="480"/>
      </w:pPr>
      <w:rPr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1" w15:restartNumberingAfterBreak="0">
    <w:nsid w:val="4AE452E7"/>
    <w:multiLevelType w:val="hybridMultilevel"/>
    <w:tmpl w:val="B8542394"/>
    <w:lvl w:ilvl="0" w:tplc="A9A81010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2" w15:restartNumberingAfterBreak="0">
    <w:nsid w:val="4B925A02"/>
    <w:multiLevelType w:val="hybridMultilevel"/>
    <w:tmpl w:val="66E6FB3C"/>
    <w:lvl w:ilvl="0" w:tplc="CF3E28AA">
      <w:start w:val="1"/>
      <w:numFmt w:val="lowerLetter"/>
      <w:lvlText w:val="%1."/>
      <w:lvlJc w:val="left"/>
      <w:pPr>
        <w:tabs>
          <w:tab w:val="num" w:pos="1927"/>
        </w:tabs>
        <w:ind w:left="1927" w:hanging="480"/>
      </w:pPr>
      <w:rPr>
        <w:rFonts w:hint="eastAsia"/>
        <w:color w:val="auto"/>
        <w:u w:val="none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DB2633B"/>
    <w:multiLevelType w:val="hybridMultilevel"/>
    <w:tmpl w:val="3468CEAA"/>
    <w:lvl w:ilvl="0" w:tplc="FFFFFFFF">
      <w:start w:val="1"/>
      <w:numFmt w:val="lowerLetter"/>
      <w:lvlText w:val="%1."/>
      <w:lvlJc w:val="left"/>
      <w:pPr>
        <w:tabs>
          <w:tab w:val="num" w:pos="1927"/>
        </w:tabs>
        <w:ind w:left="192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5137E8E"/>
    <w:multiLevelType w:val="hybridMultilevel"/>
    <w:tmpl w:val="FFC61140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7C15F8F"/>
    <w:multiLevelType w:val="hybridMultilevel"/>
    <w:tmpl w:val="2232597A"/>
    <w:lvl w:ilvl="0" w:tplc="EFDEB2B4">
      <w:start w:val="1"/>
      <w:numFmt w:val="upperRoman"/>
      <w:lvlText w:val="%1."/>
      <w:lvlJc w:val="left"/>
      <w:pPr>
        <w:ind w:left="1130" w:hanging="480"/>
      </w:pPr>
      <w:rPr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10" w:hanging="480"/>
      </w:pPr>
    </w:lvl>
    <w:lvl w:ilvl="2" w:tplc="0409001B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16" w15:restartNumberingAfterBreak="0">
    <w:nsid w:val="59294A41"/>
    <w:multiLevelType w:val="hybridMultilevel"/>
    <w:tmpl w:val="0BD8D8BA"/>
    <w:lvl w:ilvl="0" w:tplc="5B7AD0FC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" w15:restartNumberingAfterBreak="0">
    <w:nsid w:val="5B923D04"/>
    <w:multiLevelType w:val="hybridMultilevel"/>
    <w:tmpl w:val="2286BEB6"/>
    <w:lvl w:ilvl="0" w:tplc="0409000F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E41553"/>
    <w:multiLevelType w:val="hybridMultilevel"/>
    <w:tmpl w:val="9B94F800"/>
    <w:lvl w:ilvl="0" w:tplc="FFFFFFFF">
      <w:start w:val="1"/>
      <w:numFmt w:val="lowerLetter"/>
      <w:lvlText w:val="%1."/>
      <w:lvlJc w:val="left"/>
      <w:pPr>
        <w:tabs>
          <w:tab w:val="num" w:pos="2377"/>
        </w:tabs>
        <w:ind w:left="237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9" w15:restartNumberingAfterBreak="0">
    <w:nsid w:val="6C606C75"/>
    <w:multiLevelType w:val="hybridMultilevel"/>
    <w:tmpl w:val="923EBB5C"/>
    <w:lvl w:ilvl="0" w:tplc="FFFFFFFF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0871B7"/>
    <w:multiLevelType w:val="hybridMultilevel"/>
    <w:tmpl w:val="C4E4E9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79432557">
    <w:abstractNumId w:val="2"/>
  </w:num>
  <w:num w:numId="2" w16cid:durableId="80681275">
    <w:abstractNumId w:val="3"/>
  </w:num>
  <w:num w:numId="3" w16cid:durableId="1367412496">
    <w:abstractNumId w:val="5"/>
  </w:num>
  <w:num w:numId="4" w16cid:durableId="1153839078">
    <w:abstractNumId w:val="8"/>
  </w:num>
  <w:num w:numId="5" w16cid:durableId="37827705">
    <w:abstractNumId w:val="9"/>
  </w:num>
  <w:num w:numId="6" w16cid:durableId="185608449">
    <w:abstractNumId w:val="12"/>
  </w:num>
  <w:num w:numId="7" w16cid:durableId="1445611903">
    <w:abstractNumId w:val="13"/>
  </w:num>
  <w:num w:numId="8" w16cid:durableId="663321060">
    <w:abstractNumId w:val="14"/>
  </w:num>
  <w:num w:numId="9" w16cid:durableId="1446074447">
    <w:abstractNumId w:val="18"/>
  </w:num>
  <w:num w:numId="10" w16cid:durableId="1608856074">
    <w:abstractNumId w:val="20"/>
  </w:num>
  <w:num w:numId="11" w16cid:durableId="1778476789">
    <w:abstractNumId w:val="16"/>
  </w:num>
  <w:num w:numId="12" w16cid:durableId="1184706132">
    <w:abstractNumId w:val="4"/>
  </w:num>
  <w:num w:numId="13" w16cid:durableId="2072921901">
    <w:abstractNumId w:val="10"/>
  </w:num>
  <w:num w:numId="14" w16cid:durableId="833910617">
    <w:abstractNumId w:val="11"/>
  </w:num>
  <w:num w:numId="15" w16cid:durableId="55857990">
    <w:abstractNumId w:val="15"/>
  </w:num>
  <w:num w:numId="16" w16cid:durableId="1186291083">
    <w:abstractNumId w:val="0"/>
  </w:num>
  <w:num w:numId="17" w16cid:durableId="373695551">
    <w:abstractNumId w:val="7"/>
  </w:num>
  <w:num w:numId="18" w16cid:durableId="272596115">
    <w:abstractNumId w:val="19"/>
  </w:num>
  <w:num w:numId="19" w16cid:durableId="875121649">
    <w:abstractNumId w:val="14"/>
  </w:num>
  <w:num w:numId="20" w16cid:durableId="7331669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0242792">
    <w:abstractNumId w:val="1"/>
  </w:num>
  <w:num w:numId="22" w16cid:durableId="331681943">
    <w:abstractNumId w:val="17"/>
  </w:num>
  <w:num w:numId="23" w16cid:durableId="2025664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A8C"/>
    <w:rsid w:val="00052609"/>
    <w:rsid w:val="0005394F"/>
    <w:rsid w:val="00087724"/>
    <w:rsid w:val="00091DC2"/>
    <w:rsid w:val="000A4648"/>
    <w:rsid w:val="000A5642"/>
    <w:rsid w:val="000C69B4"/>
    <w:rsid w:val="000D24F0"/>
    <w:rsid w:val="00101633"/>
    <w:rsid w:val="00127E9C"/>
    <w:rsid w:val="001554B1"/>
    <w:rsid w:val="00185B3D"/>
    <w:rsid w:val="00194E9E"/>
    <w:rsid w:val="001A1F53"/>
    <w:rsid w:val="001C1182"/>
    <w:rsid w:val="001C7786"/>
    <w:rsid w:val="001D37AA"/>
    <w:rsid w:val="001D4838"/>
    <w:rsid w:val="001E0E4C"/>
    <w:rsid w:val="002213D9"/>
    <w:rsid w:val="00267716"/>
    <w:rsid w:val="002B5253"/>
    <w:rsid w:val="002D3AE0"/>
    <w:rsid w:val="002F103E"/>
    <w:rsid w:val="0034213F"/>
    <w:rsid w:val="00371AF4"/>
    <w:rsid w:val="003A6BA9"/>
    <w:rsid w:val="003B471F"/>
    <w:rsid w:val="00400FE5"/>
    <w:rsid w:val="004168F6"/>
    <w:rsid w:val="004244C6"/>
    <w:rsid w:val="00424DE8"/>
    <w:rsid w:val="00443229"/>
    <w:rsid w:val="00461CEA"/>
    <w:rsid w:val="004B76BA"/>
    <w:rsid w:val="004C687D"/>
    <w:rsid w:val="00503BCB"/>
    <w:rsid w:val="00544DC3"/>
    <w:rsid w:val="0055669E"/>
    <w:rsid w:val="00591A8C"/>
    <w:rsid w:val="005977CF"/>
    <w:rsid w:val="005C6F5A"/>
    <w:rsid w:val="005D5B07"/>
    <w:rsid w:val="00615B6B"/>
    <w:rsid w:val="006749CF"/>
    <w:rsid w:val="00675D0E"/>
    <w:rsid w:val="006768AB"/>
    <w:rsid w:val="006B655B"/>
    <w:rsid w:val="006D2A04"/>
    <w:rsid w:val="006E42E1"/>
    <w:rsid w:val="006F082A"/>
    <w:rsid w:val="006F30F0"/>
    <w:rsid w:val="006F5E89"/>
    <w:rsid w:val="00744552"/>
    <w:rsid w:val="00746B43"/>
    <w:rsid w:val="0076144B"/>
    <w:rsid w:val="00796988"/>
    <w:rsid w:val="007C7DC8"/>
    <w:rsid w:val="007E175E"/>
    <w:rsid w:val="007E188C"/>
    <w:rsid w:val="007E4195"/>
    <w:rsid w:val="007E6A45"/>
    <w:rsid w:val="00812AD1"/>
    <w:rsid w:val="008510D8"/>
    <w:rsid w:val="00860949"/>
    <w:rsid w:val="008758C8"/>
    <w:rsid w:val="00880CE3"/>
    <w:rsid w:val="00890891"/>
    <w:rsid w:val="008B2F34"/>
    <w:rsid w:val="008B7DC9"/>
    <w:rsid w:val="008C6472"/>
    <w:rsid w:val="00900F12"/>
    <w:rsid w:val="009222AA"/>
    <w:rsid w:val="00924F2B"/>
    <w:rsid w:val="00927222"/>
    <w:rsid w:val="00934AA5"/>
    <w:rsid w:val="00942927"/>
    <w:rsid w:val="00945C6E"/>
    <w:rsid w:val="00964A1D"/>
    <w:rsid w:val="009722BE"/>
    <w:rsid w:val="00996B91"/>
    <w:rsid w:val="009A62C3"/>
    <w:rsid w:val="009D480D"/>
    <w:rsid w:val="009D5D00"/>
    <w:rsid w:val="009D7F15"/>
    <w:rsid w:val="00A17D59"/>
    <w:rsid w:val="00A4049D"/>
    <w:rsid w:val="00A515F0"/>
    <w:rsid w:val="00AA6901"/>
    <w:rsid w:val="00AB7A2C"/>
    <w:rsid w:val="00B02CDB"/>
    <w:rsid w:val="00B14165"/>
    <w:rsid w:val="00B845C3"/>
    <w:rsid w:val="00BA6CCB"/>
    <w:rsid w:val="00BA7F07"/>
    <w:rsid w:val="00BF592D"/>
    <w:rsid w:val="00C505B3"/>
    <w:rsid w:val="00C51956"/>
    <w:rsid w:val="00C67B76"/>
    <w:rsid w:val="00C959F6"/>
    <w:rsid w:val="00C9652E"/>
    <w:rsid w:val="00CC1B6F"/>
    <w:rsid w:val="00CD3DBB"/>
    <w:rsid w:val="00CE14C9"/>
    <w:rsid w:val="00CE5B73"/>
    <w:rsid w:val="00CF7B28"/>
    <w:rsid w:val="00D0741C"/>
    <w:rsid w:val="00D23019"/>
    <w:rsid w:val="00D36B95"/>
    <w:rsid w:val="00D4356E"/>
    <w:rsid w:val="00D4492D"/>
    <w:rsid w:val="00D45D66"/>
    <w:rsid w:val="00D55C29"/>
    <w:rsid w:val="00D57FF0"/>
    <w:rsid w:val="00D70F9D"/>
    <w:rsid w:val="00D7798C"/>
    <w:rsid w:val="00DA58DC"/>
    <w:rsid w:val="00DD4597"/>
    <w:rsid w:val="00DD75C0"/>
    <w:rsid w:val="00E1764C"/>
    <w:rsid w:val="00E20CA4"/>
    <w:rsid w:val="00E238A2"/>
    <w:rsid w:val="00E23910"/>
    <w:rsid w:val="00E317F4"/>
    <w:rsid w:val="00E5795B"/>
    <w:rsid w:val="00E676B9"/>
    <w:rsid w:val="00E70F3D"/>
    <w:rsid w:val="00EA50E9"/>
    <w:rsid w:val="00EF2E37"/>
    <w:rsid w:val="00F46B24"/>
    <w:rsid w:val="00F616D7"/>
    <w:rsid w:val="00F7160E"/>
    <w:rsid w:val="00F91B6F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EAA5F8E"/>
  <w15:docId w15:val="{BB5FE19C-8460-4146-8815-97713440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D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91A8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91A8C"/>
  </w:style>
  <w:style w:type="paragraph" w:styleId="a6">
    <w:name w:val="header"/>
    <w:basedOn w:val="a"/>
    <w:link w:val="a7"/>
    <w:uiPriority w:val="99"/>
    <w:unhideWhenUsed/>
    <w:rsid w:val="001A1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1F5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6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68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69B4"/>
    <w:pPr>
      <w:ind w:leftChars="200" w:left="480"/>
    </w:pPr>
  </w:style>
  <w:style w:type="table" w:styleId="ab">
    <w:name w:val="Table Grid"/>
    <w:basedOn w:val="a1"/>
    <w:uiPriority w:val="59"/>
    <w:rsid w:val="004B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F5E89"/>
    <w:pPr>
      <w:jc w:val="center"/>
    </w:pPr>
    <w:rPr>
      <w:rFonts w:eastAsia="標楷體"/>
      <w:color w:val="000000"/>
    </w:rPr>
  </w:style>
  <w:style w:type="character" w:customStyle="1" w:styleId="ad">
    <w:name w:val="註釋標題 字元"/>
    <w:basedOn w:val="a0"/>
    <w:link w:val="ac"/>
    <w:uiPriority w:val="99"/>
    <w:rsid w:val="006F5E89"/>
    <w:rPr>
      <w:rFonts w:ascii="Times New Roman" w:eastAsia="標楷體" w:hAnsi="Times New Roman" w:cs="Times New Roman"/>
      <w:color w:val="000000"/>
      <w:szCs w:val="24"/>
    </w:rPr>
  </w:style>
  <w:style w:type="paragraph" w:styleId="ae">
    <w:name w:val="Closing"/>
    <w:basedOn w:val="a"/>
    <w:link w:val="af"/>
    <w:uiPriority w:val="99"/>
    <w:unhideWhenUsed/>
    <w:rsid w:val="006F5E89"/>
    <w:pPr>
      <w:ind w:leftChars="1800" w:left="100"/>
    </w:pPr>
    <w:rPr>
      <w:rFonts w:eastAsia="標楷體"/>
      <w:color w:val="000000"/>
    </w:rPr>
  </w:style>
  <w:style w:type="character" w:customStyle="1" w:styleId="af">
    <w:name w:val="結語 字元"/>
    <w:basedOn w:val="a0"/>
    <w:link w:val="ae"/>
    <w:uiPriority w:val="99"/>
    <w:rsid w:val="006F5E89"/>
    <w:rPr>
      <w:rFonts w:ascii="Times New Roman" w:eastAsia="標楷體" w:hAnsi="Times New Roman" w:cs="Times New Roman"/>
      <w:color w:val="000000"/>
      <w:szCs w:val="24"/>
    </w:rPr>
  </w:style>
  <w:style w:type="paragraph" w:customStyle="1" w:styleId="af0">
    <w:name w:val="副本"/>
    <w:basedOn w:val="3"/>
    <w:rsid w:val="00860949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6094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860949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1CE2-D061-473B-88EF-C83CC8ED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社團法人台灣醫務管理學會</cp:lastModifiedBy>
  <cp:revision>10</cp:revision>
  <cp:lastPrinted>2021-09-16T09:28:00Z</cp:lastPrinted>
  <dcterms:created xsi:type="dcterms:W3CDTF">2021-09-16T09:10:00Z</dcterms:created>
  <dcterms:modified xsi:type="dcterms:W3CDTF">2022-06-24T02:12:00Z</dcterms:modified>
</cp:coreProperties>
</file>