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A4FEE" w14:textId="5105C9CF" w:rsidR="00EF26D4" w:rsidRPr="00F648C2" w:rsidRDefault="00EF26D4" w:rsidP="00EF26D4">
      <w:pPr>
        <w:spacing w:beforeLines="50" w:before="180"/>
        <w:jc w:val="both"/>
        <w:rPr>
          <w:rFonts w:eastAsia="標楷體"/>
          <w:color w:val="000000"/>
          <w:sz w:val="28"/>
          <w:szCs w:val="28"/>
        </w:rPr>
      </w:pPr>
      <w:r w:rsidRPr="00F648C2">
        <w:rPr>
          <w:rFonts w:eastAsia="標楷體"/>
          <w:snapToGrid w:val="0"/>
          <w:color w:val="000000"/>
          <w:sz w:val="32"/>
          <w:szCs w:val="28"/>
        </w:rPr>
        <w:t>1</w:t>
      </w:r>
      <w:r>
        <w:rPr>
          <w:rFonts w:eastAsia="標楷體"/>
          <w:snapToGrid w:val="0"/>
          <w:color w:val="000000"/>
          <w:sz w:val="32"/>
          <w:szCs w:val="28"/>
        </w:rPr>
        <w:t>1</w:t>
      </w:r>
      <w:r>
        <w:rPr>
          <w:rFonts w:eastAsia="標楷體" w:hint="eastAsia"/>
          <w:snapToGrid w:val="0"/>
          <w:color w:val="000000"/>
          <w:sz w:val="32"/>
          <w:szCs w:val="28"/>
        </w:rPr>
        <w:t>1</w:t>
      </w:r>
      <w:r w:rsidRPr="00F648C2">
        <w:rPr>
          <w:rFonts w:eastAsia="標楷體"/>
          <w:snapToGrid w:val="0"/>
          <w:color w:val="000000"/>
          <w:sz w:val="32"/>
          <w:szCs w:val="28"/>
        </w:rPr>
        <w:t>年臺北市老人健康檢查特約</w:t>
      </w:r>
      <w:proofErr w:type="gramStart"/>
      <w:r w:rsidRPr="00F648C2">
        <w:rPr>
          <w:rFonts w:eastAsia="標楷體"/>
          <w:snapToGrid w:val="0"/>
          <w:color w:val="000000"/>
          <w:sz w:val="32"/>
          <w:szCs w:val="28"/>
        </w:rPr>
        <w:t>醫</w:t>
      </w:r>
      <w:proofErr w:type="gramEnd"/>
      <w:r w:rsidRPr="00F648C2">
        <w:rPr>
          <w:rFonts w:eastAsia="標楷體"/>
          <w:snapToGrid w:val="0"/>
          <w:color w:val="000000"/>
          <w:sz w:val="32"/>
          <w:szCs w:val="28"/>
        </w:rPr>
        <w:t>事機構品質提升暨實地輔導計畫</w:t>
      </w:r>
    </w:p>
    <w:p w14:paraId="7EF91428" w14:textId="77777777" w:rsidR="00EF26D4" w:rsidRPr="004617D5" w:rsidRDefault="00EF26D4" w:rsidP="00EF26D4">
      <w:pPr>
        <w:snapToGrid w:val="0"/>
        <w:ind w:right="357"/>
        <w:jc w:val="center"/>
        <w:rPr>
          <w:rFonts w:eastAsia="標楷體"/>
          <w:b/>
          <w:bCs/>
          <w:snapToGrid w:val="0"/>
          <w:color w:val="000000"/>
          <w:sz w:val="36"/>
          <w:szCs w:val="36"/>
        </w:rPr>
      </w:pPr>
      <w:r w:rsidRPr="00865C55">
        <w:rPr>
          <w:rFonts w:eastAsia="標楷體" w:hint="eastAsia"/>
          <w:b/>
          <w:bCs/>
          <w:snapToGrid w:val="0"/>
          <w:color w:val="000000"/>
          <w:sz w:val="32"/>
          <w:szCs w:val="28"/>
          <w:shd w:val="pct15" w:color="auto" w:fill="FFFFFF"/>
        </w:rPr>
        <w:t>特約診所</w:t>
      </w:r>
      <w:r w:rsidRPr="004617D5">
        <w:rPr>
          <w:rFonts w:eastAsia="標楷體"/>
          <w:b/>
          <w:bCs/>
          <w:snapToGrid w:val="0"/>
          <w:color w:val="000000"/>
          <w:sz w:val="32"/>
          <w:szCs w:val="28"/>
        </w:rPr>
        <w:t>訪</w:t>
      </w:r>
      <w:r>
        <w:rPr>
          <w:rFonts w:eastAsia="標楷體" w:hint="eastAsia"/>
          <w:b/>
          <w:bCs/>
          <w:snapToGrid w:val="0"/>
          <w:color w:val="000000"/>
          <w:sz w:val="32"/>
          <w:szCs w:val="28"/>
        </w:rPr>
        <w:t>視</w:t>
      </w:r>
      <w:r w:rsidRPr="004617D5">
        <w:rPr>
          <w:rFonts w:eastAsia="標楷體"/>
          <w:b/>
          <w:bCs/>
          <w:snapToGrid w:val="0"/>
          <w:color w:val="000000"/>
          <w:sz w:val="32"/>
          <w:szCs w:val="28"/>
        </w:rPr>
        <w:t>評分表</w:t>
      </w:r>
    </w:p>
    <w:p w14:paraId="3487334D" w14:textId="77777777" w:rsidR="00EF26D4" w:rsidRPr="00F648C2" w:rsidRDefault="00EF26D4" w:rsidP="00EF26D4">
      <w:pPr>
        <w:spacing w:beforeLines="50" w:before="180" w:afterLines="50" w:after="180" w:line="400" w:lineRule="exact"/>
        <w:ind w:leftChars="100" w:left="240"/>
        <w:jc w:val="center"/>
        <w:rPr>
          <w:rFonts w:eastAsia="標楷體"/>
          <w:color w:val="000000"/>
          <w:sz w:val="26"/>
          <w:szCs w:val="26"/>
        </w:rPr>
      </w:pPr>
      <w:r>
        <w:rPr>
          <w:rFonts w:eastAsia="標楷體" w:hint="eastAsia"/>
          <w:b/>
          <w:bCs/>
          <w:color w:val="000000"/>
          <w:sz w:val="26"/>
          <w:szCs w:val="26"/>
        </w:rPr>
        <w:t>特約診所</w:t>
      </w:r>
      <w:r w:rsidRPr="004617D5">
        <w:rPr>
          <w:rFonts w:eastAsia="標楷體"/>
          <w:b/>
          <w:bCs/>
          <w:color w:val="000000"/>
          <w:sz w:val="26"/>
          <w:szCs w:val="26"/>
        </w:rPr>
        <w:t>名稱：</w:t>
      </w:r>
      <w:r w:rsidRPr="00F648C2">
        <w:rPr>
          <w:rFonts w:eastAsia="標楷體"/>
          <w:color w:val="000000"/>
          <w:sz w:val="26"/>
          <w:szCs w:val="26"/>
          <w:u w:val="single"/>
        </w:rPr>
        <w:t xml:space="preserve">         </w:t>
      </w:r>
      <w:r>
        <w:rPr>
          <w:rFonts w:eastAsia="標楷體" w:hint="eastAsia"/>
          <w:color w:val="000000"/>
          <w:sz w:val="26"/>
          <w:szCs w:val="26"/>
          <w:u w:val="single"/>
        </w:rPr>
        <w:t xml:space="preserve">     </w:t>
      </w:r>
      <w:r w:rsidRPr="00F648C2">
        <w:rPr>
          <w:rFonts w:eastAsia="標楷體"/>
          <w:color w:val="000000"/>
          <w:sz w:val="26"/>
          <w:szCs w:val="26"/>
          <w:u w:val="single"/>
        </w:rPr>
        <w:t xml:space="preserve">    </w:t>
      </w:r>
      <w:r w:rsidRPr="00F648C2">
        <w:rPr>
          <w:rFonts w:eastAsia="標楷體"/>
          <w:color w:val="000000"/>
          <w:sz w:val="26"/>
          <w:szCs w:val="26"/>
        </w:rPr>
        <w:t xml:space="preserve"> </w:t>
      </w:r>
      <w:r w:rsidRPr="00F648C2">
        <w:rPr>
          <w:rFonts w:eastAsia="標楷體"/>
          <w:color w:val="000000"/>
          <w:sz w:val="26"/>
          <w:szCs w:val="26"/>
        </w:rPr>
        <w:t>訪查日期：</w:t>
      </w:r>
      <w:r w:rsidRPr="00F648C2">
        <w:rPr>
          <w:rFonts w:eastAsia="標楷體"/>
          <w:color w:val="000000"/>
          <w:sz w:val="26"/>
          <w:szCs w:val="26"/>
          <w:u w:val="single"/>
        </w:rPr>
        <w:t xml:space="preserve">  </w:t>
      </w:r>
      <w:r>
        <w:rPr>
          <w:rFonts w:eastAsia="標楷體" w:hint="eastAsia"/>
          <w:color w:val="000000"/>
          <w:sz w:val="26"/>
          <w:szCs w:val="26"/>
          <w:u w:val="single"/>
        </w:rPr>
        <w:t xml:space="preserve">111 </w:t>
      </w:r>
      <w:r w:rsidRPr="00F648C2">
        <w:rPr>
          <w:rFonts w:eastAsia="標楷體"/>
          <w:color w:val="000000"/>
          <w:sz w:val="26"/>
          <w:szCs w:val="26"/>
          <w:u w:val="single"/>
        </w:rPr>
        <w:t>年</w:t>
      </w:r>
      <w:r w:rsidRPr="00F648C2">
        <w:rPr>
          <w:rFonts w:eastAsia="標楷體"/>
          <w:color w:val="000000"/>
          <w:sz w:val="26"/>
          <w:szCs w:val="26"/>
          <w:u w:val="single"/>
        </w:rPr>
        <w:t xml:space="preserve">  </w:t>
      </w:r>
      <w:r>
        <w:rPr>
          <w:rFonts w:eastAsia="標楷體" w:hint="eastAsia"/>
          <w:color w:val="000000"/>
          <w:sz w:val="26"/>
          <w:szCs w:val="26"/>
          <w:u w:val="single"/>
        </w:rPr>
        <w:t xml:space="preserve">  </w:t>
      </w:r>
      <w:r w:rsidRPr="00F648C2">
        <w:rPr>
          <w:rFonts w:eastAsia="標楷體"/>
          <w:color w:val="000000"/>
          <w:sz w:val="26"/>
          <w:szCs w:val="26"/>
          <w:u w:val="single"/>
        </w:rPr>
        <w:t>月</w:t>
      </w:r>
      <w:r w:rsidRPr="00F648C2">
        <w:rPr>
          <w:rFonts w:eastAsia="標楷體"/>
          <w:color w:val="000000"/>
          <w:sz w:val="26"/>
          <w:szCs w:val="26"/>
          <w:u w:val="single"/>
        </w:rPr>
        <w:t xml:space="preserve">  </w:t>
      </w:r>
      <w:r>
        <w:rPr>
          <w:rFonts w:eastAsia="標楷體" w:hint="eastAsia"/>
          <w:color w:val="000000"/>
          <w:sz w:val="26"/>
          <w:szCs w:val="26"/>
          <w:u w:val="single"/>
        </w:rPr>
        <w:t xml:space="preserve"> </w:t>
      </w:r>
      <w:r w:rsidRPr="00F648C2">
        <w:rPr>
          <w:rFonts w:eastAsia="標楷體"/>
          <w:color w:val="000000"/>
          <w:sz w:val="26"/>
          <w:szCs w:val="26"/>
          <w:u w:val="single"/>
        </w:rPr>
        <w:t xml:space="preserve">  </w:t>
      </w:r>
      <w:r w:rsidRPr="00F648C2">
        <w:rPr>
          <w:rFonts w:eastAsia="標楷體"/>
          <w:color w:val="000000"/>
          <w:sz w:val="26"/>
          <w:szCs w:val="26"/>
          <w:u w:val="single"/>
        </w:rPr>
        <w:t>日</w:t>
      </w:r>
    </w:p>
    <w:p w14:paraId="41C7D2AF" w14:textId="77777777" w:rsidR="00EF26D4" w:rsidRPr="00F648C2" w:rsidRDefault="00EF26D4" w:rsidP="00EF26D4">
      <w:pPr>
        <w:widowControl/>
        <w:spacing w:beforeLines="50" w:before="180"/>
        <w:rPr>
          <w:rFonts w:eastAsia="標楷體"/>
          <w:b/>
          <w:color w:val="000000"/>
          <w:sz w:val="26"/>
          <w:szCs w:val="26"/>
        </w:rPr>
      </w:pPr>
      <w:r w:rsidRPr="00F648C2">
        <w:rPr>
          <w:rFonts w:eastAsia="標楷體"/>
          <w:b/>
          <w:color w:val="000000"/>
          <w:sz w:val="26"/>
          <w:szCs w:val="26"/>
        </w:rPr>
        <w:t>壹、結</w:t>
      </w:r>
      <w:r w:rsidRPr="00F648C2">
        <w:rPr>
          <w:rFonts w:eastAsia="標楷體"/>
          <w:b/>
          <w:sz w:val="26"/>
          <w:szCs w:val="26"/>
        </w:rPr>
        <w:t>構及品質</w:t>
      </w:r>
      <w:proofErr w:type="gramStart"/>
      <w:r w:rsidRPr="00F648C2">
        <w:rPr>
          <w:rFonts w:eastAsia="標楷體"/>
          <w:b/>
          <w:sz w:val="26"/>
          <w:szCs w:val="26"/>
        </w:rPr>
        <w:t>面</w:t>
      </w:r>
      <w:r w:rsidRPr="00F648C2">
        <w:rPr>
          <w:rFonts w:eastAsia="標楷體"/>
          <w:b/>
          <w:color w:val="000000"/>
          <w:sz w:val="26"/>
          <w:szCs w:val="26"/>
        </w:rPr>
        <w:t>評值</w:t>
      </w:r>
      <w:proofErr w:type="gramEnd"/>
    </w:p>
    <w:tbl>
      <w:tblPr>
        <w:tblW w:w="9643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6394"/>
        <w:gridCol w:w="2409"/>
      </w:tblGrid>
      <w:tr w:rsidR="00EF26D4" w:rsidRPr="009A5845" w14:paraId="2FB5CDB2" w14:textId="77777777" w:rsidTr="00BE1E0B">
        <w:trPr>
          <w:trHeight w:val="461"/>
          <w:tblHeader/>
        </w:trPr>
        <w:tc>
          <w:tcPr>
            <w:tcW w:w="840" w:type="dxa"/>
            <w:vAlign w:val="center"/>
          </w:tcPr>
          <w:p w14:paraId="29EA68E1" w14:textId="77777777" w:rsidR="00EF26D4" w:rsidRPr="009A5845" w:rsidRDefault="00EF26D4" w:rsidP="00BE1E0B">
            <w:pPr>
              <w:spacing w:line="320" w:lineRule="exact"/>
              <w:jc w:val="both"/>
              <w:rPr>
                <w:rFonts w:eastAsia="標楷體"/>
                <w:color w:val="000000" w:themeColor="text1"/>
              </w:rPr>
            </w:pPr>
            <w:r w:rsidRPr="009A5845">
              <w:rPr>
                <w:rFonts w:eastAsia="標楷體"/>
                <w:color w:val="000000" w:themeColor="text1"/>
              </w:rPr>
              <w:t>項目</w:t>
            </w:r>
          </w:p>
        </w:tc>
        <w:tc>
          <w:tcPr>
            <w:tcW w:w="6394" w:type="dxa"/>
            <w:vAlign w:val="center"/>
          </w:tcPr>
          <w:p w14:paraId="20C64965" w14:textId="77777777" w:rsidR="00EF26D4" w:rsidRPr="009A5845" w:rsidRDefault="00EF26D4" w:rsidP="00BE1E0B">
            <w:pPr>
              <w:spacing w:line="320" w:lineRule="exact"/>
              <w:jc w:val="both"/>
              <w:rPr>
                <w:rFonts w:eastAsia="標楷體"/>
                <w:color w:val="000000" w:themeColor="text1"/>
              </w:rPr>
            </w:pPr>
            <w:r w:rsidRPr="009A5845">
              <w:rPr>
                <w:rFonts w:eastAsia="標楷體"/>
                <w:color w:val="000000" w:themeColor="text1"/>
              </w:rPr>
              <w:t>訪查評分項目及說明</w:t>
            </w:r>
          </w:p>
        </w:tc>
        <w:tc>
          <w:tcPr>
            <w:tcW w:w="2409" w:type="dxa"/>
            <w:vAlign w:val="center"/>
          </w:tcPr>
          <w:p w14:paraId="71FA705E" w14:textId="77777777" w:rsidR="00EF26D4" w:rsidRPr="009A5845" w:rsidRDefault="00EF26D4" w:rsidP="00BE1E0B">
            <w:pPr>
              <w:spacing w:line="320" w:lineRule="exact"/>
              <w:jc w:val="both"/>
              <w:rPr>
                <w:rFonts w:eastAsia="標楷體"/>
                <w:color w:val="000000" w:themeColor="text1"/>
              </w:rPr>
            </w:pPr>
            <w:r w:rsidRPr="009A5845">
              <w:rPr>
                <w:rFonts w:eastAsia="標楷體"/>
                <w:color w:val="000000" w:themeColor="text1"/>
              </w:rPr>
              <w:t>計分圈選</w:t>
            </w:r>
          </w:p>
        </w:tc>
      </w:tr>
      <w:tr w:rsidR="00EF26D4" w:rsidRPr="009A5845" w14:paraId="6F440265" w14:textId="77777777" w:rsidTr="00BE1E0B">
        <w:trPr>
          <w:trHeight w:val="739"/>
        </w:trPr>
        <w:tc>
          <w:tcPr>
            <w:tcW w:w="840" w:type="dxa"/>
            <w:vMerge w:val="restart"/>
            <w:textDirection w:val="tbRlV"/>
            <w:vAlign w:val="center"/>
          </w:tcPr>
          <w:p w14:paraId="6CA0EFC4" w14:textId="77777777" w:rsidR="00EF26D4" w:rsidRPr="009A5845" w:rsidRDefault="00EF26D4" w:rsidP="00BE1E0B">
            <w:pPr>
              <w:spacing w:line="0" w:lineRule="atLeast"/>
              <w:ind w:left="833" w:right="113"/>
              <w:jc w:val="both"/>
              <w:rPr>
                <w:rFonts w:eastAsia="標楷體"/>
                <w:color w:val="000000" w:themeColor="text1"/>
              </w:rPr>
            </w:pPr>
            <w:r w:rsidRPr="009A5845">
              <w:rPr>
                <w:rFonts w:eastAsia="標楷體"/>
                <w:color w:val="000000" w:themeColor="text1"/>
              </w:rPr>
              <w:t>(</w:t>
            </w:r>
            <w:r w:rsidRPr="009A5845">
              <w:rPr>
                <w:rFonts w:eastAsia="標楷體"/>
                <w:color w:val="000000" w:themeColor="text1"/>
              </w:rPr>
              <w:t>抽查</w:t>
            </w:r>
            <w:r w:rsidRPr="009A5845">
              <w:rPr>
                <w:rFonts w:eastAsia="標楷體"/>
                <w:color w:val="000000" w:themeColor="text1"/>
              </w:rPr>
              <w:t>A</w:t>
            </w:r>
            <w:r w:rsidRPr="009A5845">
              <w:rPr>
                <w:rFonts w:eastAsia="標楷體"/>
                <w:color w:val="000000" w:themeColor="text1"/>
              </w:rPr>
              <w:t>、</w:t>
            </w:r>
            <w:r w:rsidRPr="009A5845">
              <w:rPr>
                <w:rFonts w:eastAsia="標楷體"/>
                <w:color w:val="000000" w:themeColor="text1"/>
              </w:rPr>
              <w:t>B</w:t>
            </w:r>
            <w:r w:rsidRPr="009A5845">
              <w:rPr>
                <w:rFonts w:eastAsia="標楷體"/>
                <w:color w:val="000000" w:themeColor="text1"/>
              </w:rPr>
              <w:t>方案各</w:t>
            </w:r>
            <w:r w:rsidRPr="009A5845">
              <w:rPr>
                <w:rFonts w:eastAsia="標楷體"/>
                <w:color w:val="000000" w:themeColor="text1"/>
              </w:rPr>
              <w:t>5</w:t>
            </w:r>
            <w:r w:rsidRPr="009A5845">
              <w:rPr>
                <w:rFonts w:eastAsia="標楷體"/>
                <w:color w:val="000000" w:themeColor="text1"/>
              </w:rPr>
              <w:t>份，共計</w:t>
            </w:r>
            <w:r w:rsidRPr="009A5845">
              <w:rPr>
                <w:rFonts w:eastAsia="標楷體"/>
                <w:color w:val="000000" w:themeColor="text1"/>
              </w:rPr>
              <w:t>10</w:t>
            </w:r>
            <w:r w:rsidRPr="009A5845">
              <w:rPr>
                <w:rFonts w:eastAsia="標楷體"/>
                <w:color w:val="000000" w:themeColor="text1"/>
              </w:rPr>
              <w:t>份</w:t>
            </w:r>
            <w:r w:rsidRPr="009A5845">
              <w:rPr>
                <w:rFonts w:eastAsia="標楷體"/>
                <w:color w:val="000000" w:themeColor="text1"/>
              </w:rPr>
              <w:t>)</w:t>
            </w:r>
          </w:p>
          <w:p w14:paraId="751B24B1" w14:textId="77777777" w:rsidR="00EF26D4" w:rsidRPr="00CB2864" w:rsidRDefault="00EF26D4" w:rsidP="00EF26D4">
            <w:pPr>
              <w:pStyle w:val="aa"/>
              <w:numPr>
                <w:ilvl w:val="0"/>
                <w:numId w:val="30"/>
              </w:numPr>
              <w:spacing w:line="0" w:lineRule="atLeast"/>
              <w:ind w:leftChars="0" w:right="113"/>
              <w:jc w:val="both"/>
              <w:rPr>
                <w:rFonts w:eastAsia="標楷體"/>
                <w:color w:val="000000" w:themeColor="text1"/>
              </w:rPr>
            </w:pPr>
            <w:r w:rsidRPr="00CB2864">
              <w:rPr>
                <w:rFonts w:eastAsia="標楷體"/>
                <w:color w:val="000000" w:themeColor="text1"/>
              </w:rPr>
              <w:t>各項健康檢查之正確性及完整性</w:t>
            </w:r>
            <w:r w:rsidRPr="00CB2864">
              <w:rPr>
                <w:rFonts w:eastAsia="標楷體"/>
                <w:color w:val="000000" w:themeColor="text1"/>
                <w:shd w:val="clear" w:color="auto" w:fill="FFFFFF" w:themeFill="background1"/>
              </w:rPr>
              <w:t>（</w:t>
            </w:r>
            <w:r w:rsidRPr="005C49CB">
              <w:rPr>
                <w:rFonts w:eastAsia="標楷體" w:hint="eastAsia"/>
                <w:shd w:val="clear" w:color="auto" w:fill="FFFFFF" w:themeFill="background1"/>
              </w:rPr>
              <w:t>32</w:t>
            </w:r>
            <w:r w:rsidRPr="00CB2864">
              <w:rPr>
                <w:rFonts w:eastAsia="標楷體"/>
                <w:color w:val="000000" w:themeColor="text1"/>
                <w:shd w:val="clear" w:color="auto" w:fill="FFFFFF" w:themeFill="background1"/>
              </w:rPr>
              <w:t>％）</w:t>
            </w:r>
          </w:p>
        </w:tc>
        <w:tc>
          <w:tcPr>
            <w:tcW w:w="6394" w:type="dxa"/>
            <w:vAlign w:val="center"/>
          </w:tcPr>
          <w:p w14:paraId="2D5B891F" w14:textId="77777777" w:rsidR="00EF26D4" w:rsidRPr="009A5845" w:rsidRDefault="00EF26D4" w:rsidP="00BE1E0B">
            <w:pPr>
              <w:jc w:val="both"/>
              <w:rPr>
                <w:rFonts w:eastAsia="標楷體"/>
                <w:color w:val="000000" w:themeColor="text1"/>
              </w:rPr>
            </w:pPr>
            <w:r w:rsidRPr="009A5845">
              <w:rPr>
                <w:rFonts w:eastAsia="標楷體"/>
                <w:color w:val="000000" w:themeColor="text1"/>
              </w:rPr>
              <w:t>1-1</w:t>
            </w:r>
            <w:r w:rsidRPr="009A5845">
              <w:rPr>
                <w:rFonts w:eastAsia="標楷體"/>
                <w:color w:val="000000" w:themeColor="text1"/>
              </w:rPr>
              <w:t>確認檢查診斷項目是否確實執行，並應</w:t>
            </w:r>
            <w:proofErr w:type="gramStart"/>
            <w:r w:rsidRPr="009A5845">
              <w:rPr>
                <w:rFonts w:eastAsia="標楷體"/>
                <w:color w:val="000000" w:themeColor="text1"/>
              </w:rPr>
              <w:t>經由</w:t>
            </w:r>
            <w:r w:rsidRPr="005C49CB">
              <w:rPr>
                <w:rFonts w:eastAsia="標楷體" w:hint="eastAsia"/>
              </w:rPr>
              <w:t>部定</w:t>
            </w:r>
            <w:r w:rsidRPr="009A5845">
              <w:rPr>
                <w:rFonts w:eastAsia="標楷體"/>
                <w:color w:val="000000" w:themeColor="text1"/>
              </w:rPr>
              <w:t>專科</w:t>
            </w:r>
            <w:proofErr w:type="gramEnd"/>
            <w:r w:rsidRPr="009A5845">
              <w:rPr>
                <w:rFonts w:eastAsia="標楷體"/>
                <w:color w:val="000000" w:themeColor="text1"/>
              </w:rPr>
              <w:t>醫師執行</w:t>
            </w:r>
            <w:r w:rsidRPr="005C49CB">
              <w:rPr>
                <w:rFonts w:eastAsia="標楷體" w:hint="eastAsia"/>
              </w:rPr>
              <w:t>並</w:t>
            </w:r>
            <w:r w:rsidRPr="009A5845">
              <w:rPr>
                <w:rFonts w:eastAsia="標楷體"/>
                <w:color w:val="000000" w:themeColor="text1"/>
              </w:rPr>
              <w:t>核章。</w:t>
            </w:r>
            <w:r w:rsidRPr="009A5845">
              <w:rPr>
                <w:rFonts w:eastAsia="標楷體"/>
                <w:color w:val="000000" w:themeColor="text1"/>
              </w:rPr>
              <w:t>(</w:t>
            </w:r>
            <w:r w:rsidRPr="009A5845">
              <w:rPr>
                <w:rFonts w:eastAsia="標楷體"/>
                <w:color w:val="000000" w:themeColor="text1"/>
              </w:rPr>
              <w:t>以病歷份數評分，每確實完成一份即給一分</w:t>
            </w:r>
            <w:r w:rsidRPr="009A5845">
              <w:rPr>
                <w:rFonts w:eastAsia="標楷體"/>
                <w:color w:val="000000" w:themeColor="text1"/>
              </w:rPr>
              <w:t>)</w:t>
            </w:r>
            <w:r w:rsidRPr="005C49CB">
              <w:rPr>
                <w:rFonts w:eastAsia="標楷體" w:hint="eastAsia"/>
              </w:rPr>
              <w:t>(10</w:t>
            </w:r>
            <w:r w:rsidRPr="005C49CB">
              <w:rPr>
                <w:rFonts w:eastAsia="標楷體" w:hint="eastAsia"/>
              </w:rPr>
              <w:t>分</w:t>
            </w:r>
            <w:r w:rsidRPr="005C49CB">
              <w:rPr>
                <w:rFonts w:eastAsia="標楷體" w:hint="eastAsia"/>
              </w:rPr>
              <w:t>)</w:t>
            </w:r>
          </w:p>
        </w:tc>
        <w:tc>
          <w:tcPr>
            <w:tcW w:w="2409" w:type="dxa"/>
            <w:vAlign w:val="center"/>
          </w:tcPr>
          <w:p w14:paraId="2BA8369D" w14:textId="77777777" w:rsidR="00EF26D4" w:rsidRPr="009A5845" w:rsidRDefault="00EF26D4" w:rsidP="00BE1E0B">
            <w:pPr>
              <w:snapToGrid w:val="0"/>
              <w:spacing w:line="300" w:lineRule="exact"/>
              <w:jc w:val="both"/>
              <w:rPr>
                <w:rFonts w:eastAsia="標楷體"/>
                <w:color w:val="000000" w:themeColor="text1"/>
              </w:rPr>
            </w:pPr>
            <w:r w:rsidRPr="009A584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_____</w:t>
            </w:r>
            <w:r w:rsidRPr="009A5845">
              <w:rPr>
                <w:rFonts w:eastAsia="標楷體"/>
                <w:color w:val="000000" w:themeColor="text1"/>
              </w:rPr>
              <w:t>分</w:t>
            </w:r>
          </w:p>
        </w:tc>
      </w:tr>
      <w:tr w:rsidR="00EF26D4" w:rsidRPr="009A5845" w14:paraId="38CE0330" w14:textId="77777777" w:rsidTr="00BE1E0B">
        <w:trPr>
          <w:trHeight w:val="529"/>
        </w:trPr>
        <w:tc>
          <w:tcPr>
            <w:tcW w:w="840" w:type="dxa"/>
            <w:vMerge/>
            <w:textDirection w:val="tbRlV"/>
          </w:tcPr>
          <w:p w14:paraId="1F1CC2F9" w14:textId="77777777" w:rsidR="00EF26D4" w:rsidRPr="009A5845" w:rsidRDefault="00EF26D4" w:rsidP="00BE1E0B">
            <w:pPr>
              <w:rPr>
                <w:color w:val="000000" w:themeColor="text1"/>
              </w:rPr>
            </w:pPr>
          </w:p>
        </w:tc>
        <w:tc>
          <w:tcPr>
            <w:tcW w:w="8803" w:type="dxa"/>
            <w:gridSpan w:val="2"/>
            <w:vAlign w:val="center"/>
          </w:tcPr>
          <w:p w14:paraId="2D707BB0" w14:textId="77777777" w:rsidR="00EF26D4" w:rsidRPr="009A5845" w:rsidRDefault="00EF26D4" w:rsidP="00BE1E0B">
            <w:pPr>
              <w:adjustRightInd w:val="0"/>
              <w:snapToGrid w:val="0"/>
              <w:spacing w:line="240" w:lineRule="exact"/>
              <w:ind w:left="358" w:hangingChars="149" w:hanging="358"/>
              <w:jc w:val="both"/>
              <w:rPr>
                <w:rFonts w:eastAsia="標楷體"/>
                <w:color w:val="000000" w:themeColor="text1"/>
              </w:rPr>
            </w:pPr>
            <w:r w:rsidRPr="009A5845">
              <w:rPr>
                <w:rFonts w:eastAsia="標楷體"/>
                <w:color w:val="000000" w:themeColor="text1"/>
              </w:rPr>
              <w:t>1-2</w:t>
            </w:r>
            <w:r w:rsidRPr="009A5845">
              <w:rPr>
                <w:rFonts w:eastAsia="標楷體"/>
                <w:color w:val="000000" w:themeColor="text1"/>
              </w:rPr>
              <w:t>醫師</w:t>
            </w:r>
            <w:proofErr w:type="gramStart"/>
            <w:r w:rsidRPr="009A5845">
              <w:rPr>
                <w:rFonts w:eastAsia="標楷體"/>
                <w:color w:val="000000" w:themeColor="text1"/>
              </w:rPr>
              <w:t>診斷與健檢</w:t>
            </w:r>
            <w:proofErr w:type="gramEnd"/>
            <w:r w:rsidRPr="009A5845">
              <w:rPr>
                <w:rFonts w:eastAsia="標楷體"/>
                <w:color w:val="000000" w:themeColor="text1"/>
              </w:rPr>
              <w:t>報告品質</w:t>
            </w:r>
          </w:p>
          <w:p w14:paraId="4F45CF60" w14:textId="77777777" w:rsidR="00EF26D4" w:rsidRPr="009A5845" w:rsidRDefault="00EF26D4" w:rsidP="00BE1E0B">
            <w:pPr>
              <w:adjustRightInd w:val="0"/>
              <w:snapToGrid w:val="0"/>
              <w:spacing w:line="240" w:lineRule="exact"/>
              <w:ind w:leftChars="137" w:left="329" w:firstLine="1"/>
              <w:jc w:val="both"/>
              <w:rPr>
                <w:rFonts w:eastAsia="標楷體"/>
                <w:color w:val="000000" w:themeColor="text1"/>
              </w:rPr>
            </w:pPr>
            <w:r w:rsidRPr="009A5845">
              <w:rPr>
                <w:rFonts w:eastAsia="標楷體"/>
                <w:color w:val="000000" w:themeColor="text1"/>
              </w:rPr>
              <w:t>(a-c</w:t>
            </w:r>
            <w:r w:rsidRPr="009A5845">
              <w:rPr>
                <w:rFonts w:eastAsia="標楷體"/>
                <w:color w:val="000000" w:themeColor="text1"/>
              </w:rPr>
              <w:t>：</w:t>
            </w:r>
            <w:r w:rsidRPr="009A5845">
              <w:rPr>
                <w:rFonts w:eastAsia="標楷體"/>
                <w:color w:val="000000" w:themeColor="text1"/>
              </w:rPr>
              <w:t>9-10</w:t>
            </w:r>
            <w:r w:rsidRPr="009A5845">
              <w:rPr>
                <w:rFonts w:eastAsia="標楷體"/>
                <w:color w:val="000000" w:themeColor="text1"/>
              </w:rPr>
              <w:t>份符</w:t>
            </w:r>
            <w:r w:rsidRPr="009A5845">
              <w:rPr>
                <w:rFonts w:eastAsia="標楷體" w:hint="eastAsia"/>
                <w:color w:val="000000" w:themeColor="text1"/>
              </w:rPr>
              <w:t>合</w:t>
            </w:r>
            <w:r w:rsidRPr="009A5845">
              <w:rPr>
                <w:rFonts w:eastAsia="標楷體"/>
                <w:color w:val="000000" w:themeColor="text1"/>
              </w:rPr>
              <w:t>給</w:t>
            </w:r>
            <w:r w:rsidRPr="009A5845">
              <w:rPr>
                <w:rFonts w:eastAsia="標楷體"/>
                <w:color w:val="000000" w:themeColor="text1"/>
              </w:rPr>
              <w:t>4</w:t>
            </w:r>
            <w:r w:rsidRPr="009A5845">
              <w:rPr>
                <w:rFonts w:eastAsia="標楷體"/>
                <w:color w:val="000000" w:themeColor="text1"/>
              </w:rPr>
              <w:t>分；</w:t>
            </w:r>
            <w:r w:rsidRPr="009A5845">
              <w:rPr>
                <w:rFonts w:eastAsia="標楷體"/>
                <w:color w:val="000000" w:themeColor="text1"/>
              </w:rPr>
              <w:t>7-8</w:t>
            </w:r>
            <w:r w:rsidRPr="009A5845">
              <w:rPr>
                <w:rFonts w:eastAsia="標楷體"/>
                <w:color w:val="000000" w:themeColor="text1"/>
              </w:rPr>
              <w:t>份符合給</w:t>
            </w:r>
            <w:r w:rsidRPr="009A5845">
              <w:rPr>
                <w:rFonts w:eastAsia="標楷體"/>
                <w:color w:val="000000" w:themeColor="text1"/>
              </w:rPr>
              <w:t>3</w:t>
            </w:r>
            <w:r w:rsidRPr="009A5845">
              <w:rPr>
                <w:rFonts w:eastAsia="標楷體"/>
                <w:color w:val="000000" w:themeColor="text1"/>
              </w:rPr>
              <w:t>分；</w:t>
            </w:r>
            <w:r w:rsidRPr="009A5845">
              <w:rPr>
                <w:rFonts w:eastAsia="標楷體"/>
                <w:color w:val="000000" w:themeColor="text1"/>
              </w:rPr>
              <w:t>5-6</w:t>
            </w:r>
            <w:r w:rsidRPr="009A5845">
              <w:rPr>
                <w:rFonts w:eastAsia="標楷體"/>
                <w:color w:val="000000" w:themeColor="text1"/>
              </w:rPr>
              <w:t>份符合給</w:t>
            </w:r>
            <w:r w:rsidRPr="009A5845">
              <w:rPr>
                <w:rFonts w:eastAsia="標楷體"/>
                <w:color w:val="000000" w:themeColor="text1"/>
              </w:rPr>
              <w:t>2</w:t>
            </w:r>
            <w:r w:rsidRPr="009A5845">
              <w:rPr>
                <w:rFonts w:eastAsia="標楷體"/>
                <w:color w:val="000000" w:themeColor="text1"/>
              </w:rPr>
              <w:t>分；</w:t>
            </w:r>
            <w:r w:rsidRPr="009A5845">
              <w:rPr>
                <w:rFonts w:eastAsia="標楷體"/>
                <w:color w:val="000000" w:themeColor="text1"/>
              </w:rPr>
              <w:t>3-4</w:t>
            </w:r>
            <w:r w:rsidRPr="009A5845">
              <w:rPr>
                <w:rFonts w:eastAsia="標楷體"/>
                <w:color w:val="000000" w:themeColor="text1"/>
              </w:rPr>
              <w:t>份符合給</w:t>
            </w:r>
            <w:r w:rsidRPr="009A5845">
              <w:rPr>
                <w:rFonts w:eastAsia="標楷體"/>
                <w:color w:val="000000" w:themeColor="text1"/>
              </w:rPr>
              <w:t>1</w:t>
            </w:r>
            <w:r w:rsidRPr="009A5845">
              <w:rPr>
                <w:rFonts w:eastAsia="標楷體"/>
                <w:color w:val="000000" w:themeColor="text1"/>
              </w:rPr>
              <w:t>分；</w:t>
            </w:r>
            <w:r w:rsidRPr="009A5845">
              <w:rPr>
                <w:rFonts w:eastAsia="標楷體"/>
                <w:color w:val="000000" w:themeColor="text1"/>
              </w:rPr>
              <w:t>0-2</w:t>
            </w:r>
            <w:r w:rsidRPr="009A5845">
              <w:rPr>
                <w:rFonts w:eastAsia="標楷體"/>
                <w:color w:val="000000" w:themeColor="text1"/>
              </w:rPr>
              <w:t>份符合給</w:t>
            </w:r>
            <w:r w:rsidRPr="009A5845">
              <w:rPr>
                <w:rFonts w:eastAsia="標楷體"/>
                <w:color w:val="000000" w:themeColor="text1"/>
              </w:rPr>
              <w:t>0</w:t>
            </w:r>
            <w:r w:rsidRPr="009A5845">
              <w:rPr>
                <w:rFonts w:eastAsia="標楷體"/>
                <w:color w:val="000000" w:themeColor="text1"/>
              </w:rPr>
              <w:t>分</w:t>
            </w:r>
            <w:r w:rsidRPr="009A5845">
              <w:rPr>
                <w:rFonts w:eastAsia="標楷體"/>
                <w:color w:val="000000" w:themeColor="text1"/>
              </w:rPr>
              <w:t>)</w:t>
            </w:r>
          </w:p>
          <w:p w14:paraId="443177CE" w14:textId="77777777" w:rsidR="00EF26D4" w:rsidRPr="009A5845" w:rsidRDefault="00EF26D4" w:rsidP="00BE1E0B">
            <w:pPr>
              <w:adjustRightInd w:val="0"/>
              <w:snapToGrid w:val="0"/>
              <w:spacing w:line="240" w:lineRule="exact"/>
              <w:ind w:leftChars="137" w:left="329" w:firstLine="1"/>
              <w:jc w:val="both"/>
              <w:rPr>
                <w:rFonts w:eastAsia="標楷體"/>
                <w:color w:val="000000" w:themeColor="text1"/>
              </w:rPr>
            </w:pPr>
            <w:r w:rsidRPr="009A5845">
              <w:rPr>
                <w:rFonts w:eastAsia="標楷體"/>
                <w:color w:val="000000" w:themeColor="text1"/>
              </w:rPr>
              <w:t>(d</w:t>
            </w:r>
            <w:r w:rsidRPr="009A5845">
              <w:rPr>
                <w:rFonts w:eastAsia="標楷體"/>
                <w:color w:val="000000" w:themeColor="text1"/>
              </w:rPr>
              <w:t>：</w:t>
            </w:r>
            <w:r w:rsidRPr="009A5845">
              <w:rPr>
                <w:rFonts w:eastAsia="標楷體"/>
                <w:color w:val="000000" w:themeColor="text1"/>
              </w:rPr>
              <w:t>8-10</w:t>
            </w:r>
            <w:r w:rsidRPr="009A5845">
              <w:rPr>
                <w:rFonts w:eastAsia="標楷體"/>
                <w:color w:val="000000" w:themeColor="text1"/>
              </w:rPr>
              <w:t>份符合給</w:t>
            </w:r>
            <w:r w:rsidRPr="009A5845">
              <w:rPr>
                <w:rFonts w:eastAsia="標楷體"/>
                <w:color w:val="000000" w:themeColor="text1"/>
              </w:rPr>
              <w:t>3</w:t>
            </w:r>
            <w:r w:rsidRPr="009A5845">
              <w:rPr>
                <w:rFonts w:eastAsia="標楷體"/>
                <w:color w:val="000000" w:themeColor="text1"/>
              </w:rPr>
              <w:t>分；</w:t>
            </w:r>
            <w:r w:rsidRPr="009A5845">
              <w:rPr>
                <w:rFonts w:eastAsia="標楷體"/>
                <w:color w:val="000000" w:themeColor="text1"/>
              </w:rPr>
              <w:t>5-7</w:t>
            </w:r>
            <w:r w:rsidRPr="009A5845">
              <w:rPr>
                <w:rFonts w:eastAsia="標楷體"/>
                <w:color w:val="000000" w:themeColor="text1"/>
              </w:rPr>
              <w:t>份符合給</w:t>
            </w:r>
            <w:r w:rsidRPr="009A5845">
              <w:rPr>
                <w:rFonts w:eastAsia="標楷體"/>
                <w:color w:val="000000" w:themeColor="text1"/>
              </w:rPr>
              <w:t>2</w:t>
            </w:r>
            <w:r w:rsidRPr="009A5845">
              <w:rPr>
                <w:rFonts w:eastAsia="標楷體"/>
                <w:color w:val="000000" w:themeColor="text1"/>
              </w:rPr>
              <w:t>分；</w:t>
            </w:r>
            <w:r w:rsidRPr="009A5845">
              <w:rPr>
                <w:rFonts w:eastAsia="標楷體"/>
                <w:color w:val="000000" w:themeColor="text1"/>
              </w:rPr>
              <w:t>2-4</w:t>
            </w:r>
            <w:r w:rsidRPr="009A5845">
              <w:rPr>
                <w:rFonts w:eastAsia="標楷體"/>
                <w:color w:val="000000" w:themeColor="text1"/>
              </w:rPr>
              <w:t>份符合給</w:t>
            </w:r>
            <w:r w:rsidRPr="009A5845">
              <w:rPr>
                <w:rFonts w:eastAsia="標楷體"/>
                <w:color w:val="000000" w:themeColor="text1"/>
              </w:rPr>
              <w:t>1</w:t>
            </w:r>
            <w:r w:rsidRPr="009A5845">
              <w:rPr>
                <w:rFonts w:eastAsia="標楷體"/>
                <w:color w:val="000000" w:themeColor="text1"/>
              </w:rPr>
              <w:t>分；</w:t>
            </w:r>
            <w:r w:rsidRPr="009A5845">
              <w:rPr>
                <w:rFonts w:eastAsia="標楷體"/>
                <w:color w:val="000000" w:themeColor="text1"/>
              </w:rPr>
              <w:t>0-1</w:t>
            </w:r>
            <w:r w:rsidRPr="009A5845">
              <w:rPr>
                <w:rFonts w:eastAsia="標楷體"/>
                <w:color w:val="000000" w:themeColor="text1"/>
              </w:rPr>
              <w:t>份符合給</w:t>
            </w:r>
            <w:r w:rsidRPr="009A5845">
              <w:rPr>
                <w:rFonts w:eastAsia="標楷體"/>
                <w:color w:val="000000" w:themeColor="text1"/>
              </w:rPr>
              <w:t>0</w:t>
            </w:r>
            <w:r w:rsidRPr="009A5845">
              <w:rPr>
                <w:rFonts w:eastAsia="標楷體"/>
                <w:color w:val="000000" w:themeColor="text1"/>
              </w:rPr>
              <w:t>分</w:t>
            </w:r>
            <w:r w:rsidRPr="009A5845">
              <w:rPr>
                <w:rFonts w:eastAsia="標楷體"/>
                <w:color w:val="000000" w:themeColor="text1"/>
              </w:rPr>
              <w:t>)</w:t>
            </w:r>
          </w:p>
        </w:tc>
      </w:tr>
      <w:tr w:rsidR="00EF26D4" w:rsidRPr="009A5845" w14:paraId="3DB0FF52" w14:textId="77777777" w:rsidTr="00BE1E0B">
        <w:trPr>
          <w:trHeight w:val="454"/>
        </w:trPr>
        <w:tc>
          <w:tcPr>
            <w:tcW w:w="840" w:type="dxa"/>
            <w:vMerge/>
            <w:textDirection w:val="tbRlV"/>
          </w:tcPr>
          <w:p w14:paraId="525D0AC0" w14:textId="77777777" w:rsidR="00EF26D4" w:rsidRPr="009A5845" w:rsidRDefault="00EF26D4" w:rsidP="00BE1E0B">
            <w:pPr>
              <w:rPr>
                <w:color w:val="000000" w:themeColor="text1"/>
              </w:rPr>
            </w:pPr>
          </w:p>
        </w:tc>
        <w:tc>
          <w:tcPr>
            <w:tcW w:w="6394" w:type="dxa"/>
            <w:vAlign w:val="center"/>
          </w:tcPr>
          <w:p w14:paraId="56723812" w14:textId="77777777" w:rsidR="00EF26D4" w:rsidRPr="009A5845" w:rsidRDefault="00EF26D4" w:rsidP="00BE1E0B">
            <w:pPr>
              <w:tabs>
                <w:tab w:val="num" w:pos="244"/>
              </w:tabs>
              <w:adjustRightInd w:val="0"/>
              <w:snapToGrid w:val="0"/>
              <w:spacing w:line="300" w:lineRule="exact"/>
              <w:ind w:left="244"/>
              <w:rPr>
                <w:rFonts w:eastAsia="標楷體"/>
                <w:color w:val="000000" w:themeColor="text1"/>
              </w:rPr>
            </w:pPr>
            <w:r w:rsidRPr="009A5845">
              <w:rPr>
                <w:rFonts w:eastAsia="標楷體"/>
                <w:color w:val="000000" w:themeColor="text1"/>
              </w:rPr>
              <w:t>a.</w:t>
            </w:r>
            <w:r w:rsidRPr="009A5845">
              <w:rPr>
                <w:rFonts w:eastAsia="標楷體"/>
                <w:color w:val="000000" w:themeColor="text1"/>
              </w:rPr>
              <w:t>醫師判讀完整</w:t>
            </w:r>
          </w:p>
        </w:tc>
        <w:tc>
          <w:tcPr>
            <w:tcW w:w="2409" w:type="dxa"/>
            <w:vAlign w:val="center"/>
          </w:tcPr>
          <w:p w14:paraId="76DDFFF3" w14:textId="77777777" w:rsidR="00EF26D4" w:rsidRPr="009A5845" w:rsidRDefault="00EF26D4" w:rsidP="00BE1E0B">
            <w:pPr>
              <w:snapToGrid w:val="0"/>
              <w:spacing w:line="300" w:lineRule="exact"/>
              <w:rPr>
                <w:rFonts w:eastAsia="標楷體"/>
                <w:color w:val="000000" w:themeColor="text1"/>
                <w:highlight w:val="yellow"/>
              </w:rPr>
            </w:pPr>
            <w:r>
              <w:rPr>
                <w:rFonts w:eastAsia="標楷體" w:hint="eastAsia"/>
                <w:color w:val="000000" w:themeColor="text1"/>
              </w:rPr>
              <w:t xml:space="preserve"> </w:t>
            </w:r>
            <w:r w:rsidRPr="009A5845">
              <w:rPr>
                <w:rFonts w:eastAsia="標楷體" w:hint="eastAsia"/>
                <w:color w:val="000000" w:themeColor="text1"/>
              </w:rPr>
              <w:t>4</w:t>
            </w:r>
            <w:r>
              <w:rPr>
                <w:rFonts w:eastAsia="標楷體" w:hint="eastAsia"/>
                <w:color w:val="000000" w:themeColor="text1"/>
              </w:rPr>
              <w:t xml:space="preserve"> </w:t>
            </w:r>
            <w:r w:rsidRPr="009A5845">
              <w:rPr>
                <w:rFonts w:eastAsia="標楷體" w:hint="eastAsia"/>
                <w:color w:val="000000" w:themeColor="text1"/>
              </w:rPr>
              <w:t xml:space="preserve">  </w:t>
            </w:r>
            <w:r w:rsidRPr="009A5845">
              <w:rPr>
                <w:rFonts w:eastAsia="標楷體"/>
                <w:color w:val="000000" w:themeColor="text1"/>
              </w:rPr>
              <w:t>3   2   1   0</w:t>
            </w:r>
          </w:p>
        </w:tc>
      </w:tr>
      <w:tr w:rsidR="00EF26D4" w:rsidRPr="009A5845" w14:paraId="51066CC8" w14:textId="77777777" w:rsidTr="00BE1E0B">
        <w:trPr>
          <w:trHeight w:val="454"/>
        </w:trPr>
        <w:tc>
          <w:tcPr>
            <w:tcW w:w="840" w:type="dxa"/>
            <w:vMerge/>
            <w:textDirection w:val="tbRlV"/>
          </w:tcPr>
          <w:p w14:paraId="4A3FB1F3" w14:textId="77777777" w:rsidR="00EF26D4" w:rsidRPr="009A5845" w:rsidRDefault="00EF26D4" w:rsidP="00BE1E0B">
            <w:pPr>
              <w:rPr>
                <w:color w:val="000000" w:themeColor="text1"/>
              </w:rPr>
            </w:pPr>
          </w:p>
        </w:tc>
        <w:tc>
          <w:tcPr>
            <w:tcW w:w="6394" w:type="dxa"/>
            <w:vAlign w:val="center"/>
          </w:tcPr>
          <w:p w14:paraId="089A83DC" w14:textId="77777777" w:rsidR="00EF26D4" w:rsidRPr="009A5845" w:rsidRDefault="00EF26D4" w:rsidP="00BE1E0B">
            <w:pPr>
              <w:adjustRightInd w:val="0"/>
              <w:snapToGrid w:val="0"/>
              <w:spacing w:line="300" w:lineRule="exact"/>
              <w:ind w:firstLineChars="101" w:firstLine="242"/>
              <w:rPr>
                <w:rFonts w:eastAsia="標楷體"/>
                <w:color w:val="000000" w:themeColor="text1"/>
              </w:rPr>
            </w:pPr>
            <w:r w:rsidRPr="009A5845">
              <w:rPr>
                <w:rFonts w:eastAsia="標楷體"/>
                <w:color w:val="000000" w:themeColor="text1"/>
              </w:rPr>
              <w:t>b.</w:t>
            </w:r>
            <w:r w:rsidRPr="009A5845">
              <w:rPr>
                <w:rFonts w:eastAsia="標楷體"/>
                <w:color w:val="000000" w:themeColor="text1"/>
              </w:rPr>
              <w:t>總評詳細</w:t>
            </w:r>
          </w:p>
        </w:tc>
        <w:tc>
          <w:tcPr>
            <w:tcW w:w="2409" w:type="dxa"/>
            <w:vAlign w:val="center"/>
          </w:tcPr>
          <w:p w14:paraId="2AC13476" w14:textId="77777777" w:rsidR="00EF26D4" w:rsidRPr="009A5845" w:rsidRDefault="00EF26D4" w:rsidP="00BE1E0B">
            <w:pPr>
              <w:snapToGrid w:val="0"/>
              <w:spacing w:line="300" w:lineRule="exact"/>
              <w:rPr>
                <w:rFonts w:eastAsia="標楷體"/>
                <w:color w:val="000000" w:themeColor="text1"/>
                <w:highlight w:val="yellow"/>
              </w:rPr>
            </w:pPr>
            <w:r>
              <w:rPr>
                <w:rFonts w:eastAsia="標楷體" w:hint="eastAsia"/>
                <w:color w:val="000000" w:themeColor="text1"/>
              </w:rPr>
              <w:t xml:space="preserve"> </w:t>
            </w:r>
            <w:r w:rsidRPr="009A5845">
              <w:rPr>
                <w:rFonts w:eastAsia="標楷體" w:hint="eastAsia"/>
                <w:color w:val="000000" w:themeColor="text1"/>
              </w:rPr>
              <w:t>4</w:t>
            </w:r>
            <w:r>
              <w:rPr>
                <w:rFonts w:eastAsia="標楷體" w:hint="eastAsia"/>
                <w:color w:val="000000" w:themeColor="text1"/>
              </w:rPr>
              <w:t xml:space="preserve"> </w:t>
            </w:r>
            <w:r w:rsidRPr="009A5845">
              <w:rPr>
                <w:rFonts w:eastAsia="標楷體" w:hint="eastAsia"/>
                <w:color w:val="000000" w:themeColor="text1"/>
              </w:rPr>
              <w:t xml:space="preserve">  </w:t>
            </w:r>
            <w:r w:rsidRPr="009A5845">
              <w:rPr>
                <w:rFonts w:eastAsia="標楷體"/>
                <w:color w:val="000000" w:themeColor="text1"/>
              </w:rPr>
              <w:t>3   2   1   0</w:t>
            </w:r>
          </w:p>
        </w:tc>
      </w:tr>
      <w:tr w:rsidR="00EF26D4" w:rsidRPr="009A5845" w14:paraId="4C167894" w14:textId="77777777" w:rsidTr="00BE1E0B">
        <w:trPr>
          <w:trHeight w:val="454"/>
        </w:trPr>
        <w:tc>
          <w:tcPr>
            <w:tcW w:w="840" w:type="dxa"/>
            <w:vMerge/>
            <w:textDirection w:val="tbRlV"/>
          </w:tcPr>
          <w:p w14:paraId="7E880D4B" w14:textId="77777777" w:rsidR="00EF26D4" w:rsidRPr="009A5845" w:rsidRDefault="00EF26D4" w:rsidP="00BE1E0B">
            <w:pPr>
              <w:rPr>
                <w:color w:val="000000" w:themeColor="text1"/>
              </w:rPr>
            </w:pPr>
          </w:p>
        </w:tc>
        <w:tc>
          <w:tcPr>
            <w:tcW w:w="6394" w:type="dxa"/>
            <w:vAlign w:val="center"/>
          </w:tcPr>
          <w:p w14:paraId="4472F1E1" w14:textId="77777777" w:rsidR="00EF26D4" w:rsidRPr="009A5845" w:rsidRDefault="00EF26D4" w:rsidP="00BE1E0B">
            <w:pPr>
              <w:snapToGrid w:val="0"/>
              <w:spacing w:line="300" w:lineRule="exact"/>
              <w:ind w:firstLineChars="101" w:firstLine="242"/>
              <w:rPr>
                <w:rFonts w:eastAsia="標楷體"/>
                <w:color w:val="000000" w:themeColor="text1"/>
              </w:rPr>
            </w:pPr>
            <w:r w:rsidRPr="009A5845">
              <w:rPr>
                <w:rFonts w:eastAsia="標楷體"/>
                <w:color w:val="000000" w:themeColor="text1"/>
              </w:rPr>
              <w:t>c.</w:t>
            </w:r>
            <w:r w:rsidRPr="009A5845">
              <w:rPr>
                <w:rFonts w:eastAsia="標楷體"/>
                <w:color w:val="000000" w:themeColor="text1"/>
              </w:rPr>
              <w:t>健檢報告清楚</w:t>
            </w:r>
          </w:p>
        </w:tc>
        <w:tc>
          <w:tcPr>
            <w:tcW w:w="2409" w:type="dxa"/>
            <w:vAlign w:val="center"/>
          </w:tcPr>
          <w:p w14:paraId="08B6137E" w14:textId="77777777" w:rsidR="00EF26D4" w:rsidRPr="009A5845" w:rsidRDefault="00EF26D4" w:rsidP="00BE1E0B">
            <w:pPr>
              <w:snapToGrid w:val="0"/>
              <w:spacing w:line="300" w:lineRule="exact"/>
              <w:rPr>
                <w:rFonts w:eastAsia="標楷體"/>
                <w:color w:val="000000" w:themeColor="text1"/>
                <w:highlight w:val="yellow"/>
              </w:rPr>
            </w:pPr>
            <w:r>
              <w:rPr>
                <w:rFonts w:eastAsia="標楷體" w:hint="eastAsia"/>
                <w:color w:val="000000" w:themeColor="text1"/>
              </w:rPr>
              <w:t xml:space="preserve"> </w:t>
            </w:r>
            <w:r w:rsidRPr="009A5845">
              <w:rPr>
                <w:rFonts w:eastAsia="標楷體" w:hint="eastAsia"/>
                <w:color w:val="000000" w:themeColor="text1"/>
              </w:rPr>
              <w:t>4</w:t>
            </w:r>
            <w:r>
              <w:rPr>
                <w:rFonts w:eastAsia="標楷體" w:hint="eastAsia"/>
                <w:color w:val="000000" w:themeColor="text1"/>
              </w:rPr>
              <w:t xml:space="preserve"> </w:t>
            </w:r>
            <w:r w:rsidRPr="009A5845">
              <w:rPr>
                <w:rFonts w:eastAsia="標楷體" w:hint="eastAsia"/>
                <w:color w:val="000000" w:themeColor="text1"/>
              </w:rPr>
              <w:t xml:space="preserve">  </w:t>
            </w:r>
            <w:r w:rsidRPr="009A5845">
              <w:rPr>
                <w:rFonts w:eastAsia="標楷體"/>
                <w:color w:val="000000" w:themeColor="text1"/>
              </w:rPr>
              <w:t>3   2   1   0</w:t>
            </w:r>
          </w:p>
        </w:tc>
      </w:tr>
      <w:tr w:rsidR="00EF26D4" w:rsidRPr="009A5845" w14:paraId="2DE445DE" w14:textId="77777777" w:rsidTr="00BE1E0B">
        <w:trPr>
          <w:trHeight w:val="454"/>
        </w:trPr>
        <w:tc>
          <w:tcPr>
            <w:tcW w:w="840" w:type="dxa"/>
            <w:vMerge/>
            <w:textDirection w:val="tbRlV"/>
          </w:tcPr>
          <w:p w14:paraId="151C9B43" w14:textId="77777777" w:rsidR="00EF26D4" w:rsidRPr="009A5845" w:rsidRDefault="00EF26D4" w:rsidP="00BE1E0B">
            <w:pPr>
              <w:rPr>
                <w:color w:val="000000" w:themeColor="text1"/>
              </w:rPr>
            </w:pPr>
          </w:p>
        </w:tc>
        <w:tc>
          <w:tcPr>
            <w:tcW w:w="6394" w:type="dxa"/>
            <w:vAlign w:val="center"/>
          </w:tcPr>
          <w:p w14:paraId="057D167C" w14:textId="77777777" w:rsidR="00EF26D4" w:rsidRPr="009A5845" w:rsidRDefault="00EF26D4" w:rsidP="00BE1E0B">
            <w:pPr>
              <w:snapToGrid w:val="0"/>
              <w:spacing w:line="300" w:lineRule="exact"/>
              <w:ind w:firstLineChars="101" w:firstLine="242"/>
              <w:rPr>
                <w:rFonts w:eastAsia="標楷體"/>
                <w:color w:val="000000" w:themeColor="text1"/>
              </w:rPr>
            </w:pPr>
            <w:r w:rsidRPr="009A5845">
              <w:rPr>
                <w:rFonts w:eastAsia="標楷體"/>
                <w:color w:val="000000" w:themeColor="text1"/>
              </w:rPr>
              <w:t>d.</w:t>
            </w:r>
            <w:r w:rsidRPr="009A5845">
              <w:rPr>
                <w:rFonts w:eastAsia="標楷體"/>
                <w:color w:val="000000" w:themeColor="text1"/>
              </w:rPr>
              <w:t>有標準值對照</w:t>
            </w:r>
          </w:p>
        </w:tc>
        <w:tc>
          <w:tcPr>
            <w:tcW w:w="2409" w:type="dxa"/>
            <w:vAlign w:val="center"/>
          </w:tcPr>
          <w:p w14:paraId="2AD44EEB" w14:textId="77777777" w:rsidR="00EF26D4" w:rsidRPr="009A5845" w:rsidRDefault="00EF26D4" w:rsidP="00BE1E0B">
            <w:pPr>
              <w:snapToGrid w:val="0"/>
              <w:spacing w:line="300" w:lineRule="exact"/>
              <w:rPr>
                <w:rFonts w:eastAsia="標楷體"/>
                <w:color w:val="000000" w:themeColor="text1"/>
                <w:highlight w:val="yellow"/>
              </w:rPr>
            </w:pPr>
            <w:r w:rsidRPr="009A5845">
              <w:rPr>
                <w:rFonts w:eastAsia="標楷體" w:hint="eastAsia"/>
                <w:color w:val="000000" w:themeColor="text1"/>
              </w:rPr>
              <w:t xml:space="preserve"> </w:t>
            </w:r>
            <w:r w:rsidRPr="009A5845">
              <w:rPr>
                <w:rFonts w:eastAsia="標楷體"/>
                <w:color w:val="000000" w:themeColor="text1"/>
              </w:rPr>
              <w:t>3   2   1   0</w:t>
            </w:r>
          </w:p>
        </w:tc>
      </w:tr>
      <w:tr w:rsidR="00EF26D4" w:rsidRPr="009A5845" w14:paraId="097CEC96" w14:textId="77777777" w:rsidTr="00BE1E0B">
        <w:trPr>
          <w:trHeight w:val="329"/>
        </w:trPr>
        <w:tc>
          <w:tcPr>
            <w:tcW w:w="840" w:type="dxa"/>
            <w:vMerge/>
            <w:textDirection w:val="tbRlV"/>
          </w:tcPr>
          <w:p w14:paraId="29592DD7" w14:textId="77777777" w:rsidR="00EF26D4" w:rsidRPr="009A5845" w:rsidRDefault="00EF26D4" w:rsidP="00BE1E0B">
            <w:pPr>
              <w:rPr>
                <w:color w:val="000000" w:themeColor="text1"/>
              </w:rPr>
            </w:pPr>
          </w:p>
        </w:tc>
        <w:tc>
          <w:tcPr>
            <w:tcW w:w="6394" w:type="dxa"/>
            <w:vAlign w:val="center"/>
          </w:tcPr>
          <w:p w14:paraId="5D4062ED" w14:textId="77777777" w:rsidR="00EF26D4" w:rsidRPr="009A5845" w:rsidRDefault="00EF26D4" w:rsidP="00BE1E0B">
            <w:pPr>
              <w:spacing w:line="260" w:lineRule="exact"/>
              <w:ind w:left="331" w:hangingChars="138" w:hanging="331"/>
              <w:rPr>
                <w:rFonts w:eastAsia="標楷體"/>
                <w:color w:val="000000" w:themeColor="text1"/>
              </w:rPr>
            </w:pPr>
            <w:r w:rsidRPr="009A5845">
              <w:rPr>
                <w:rFonts w:eastAsia="標楷體"/>
                <w:color w:val="000000" w:themeColor="text1"/>
              </w:rPr>
              <w:t>1-3</w:t>
            </w:r>
            <w:r w:rsidRPr="009A5845">
              <w:rPr>
                <w:rFonts w:eastAsia="標楷體"/>
                <w:color w:val="000000" w:themeColor="text1"/>
              </w:rPr>
              <w:t>衛生福利部國民</w:t>
            </w:r>
            <w:proofErr w:type="gramStart"/>
            <w:r w:rsidRPr="009A5845">
              <w:rPr>
                <w:rFonts w:eastAsia="標楷體"/>
                <w:color w:val="000000" w:themeColor="text1"/>
              </w:rPr>
              <w:t>健康署</w:t>
            </w:r>
            <w:proofErr w:type="gramEnd"/>
            <w:r w:rsidRPr="009A5845">
              <w:rPr>
                <w:rFonts w:eastAsia="標楷體"/>
                <w:color w:val="000000" w:themeColor="text1"/>
              </w:rPr>
              <w:t>補助項目之健檢執行及紀錄之完整性</w:t>
            </w:r>
            <w:r w:rsidRPr="009A5845">
              <w:rPr>
                <w:rFonts w:eastAsia="標楷體" w:hint="eastAsia"/>
                <w:color w:val="000000" w:themeColor="text1"/>
              </w:rPr>
              <w:t>。</w:t>
            </w:r>
            <w:r w:rsidRPr="009A5845">
              <w:rPr>
                <w:rFonts w:eastAsia="標楷體"/>
                <w:color w:val="000000" w:themeColor="text1"/>
              </w:rPr>
              <w:t>(</w:t>
            </w:r>
            <w:r w:rsidRPr="009A5845">
              <w:rPr>
                <w:rFonts w:eastAsia="標楷體" w:hint="eastAsia"/>
                <w:color w:val="000000" w:themeColor="text1"/>
              </w:rPr>
              <w:t>每符合一項即給一分</w:t>
            </w:r>
            <w:r w:rsidRPr="009A5845">
              <w:rPr>
                <w:rFonts w:eastAsia="標楷體"/>
                <w:color w:val="000000" w:themeColor="text1"/>
              </w:rPr>
              <w:t>)</w:t>
            </w:r>
          </w:p>
        </w:tc>
        <w:tc>
          <w:tcPr>
            <w:tcW w:w="2409" w:type="dxa"/>
            <w:vAlign w:val="center"/>
          </w:tcPr>
          <w:p w14:paraId="0A20056D" w14:textId="77777777" w:rsidR="00EF26D4" w:rsidRPr="009A5845" w:rsidRDefault="00EF26D4" w:rsidP="00BE1E0B">
            <w:pPr>
              <w:snapToGrid w:val="0"/>
              <w:spacing w:line="260" w:lineRule="exact"/>
              <w:jc w:val="both"/>
              <w:rPr>
                <w:rFonts w:eastAsia="標楷體"/>
                <w:color w:val="000000" w:themeColor="text1"/>
                <w:highlight w:val="yellow"/>
              </w:rPr>
            </w:pPr>
          </w:p>
        </w:tc>
      </w:tr>
      <w:tr w:rsidR="00EF26D4" w:rsidRPr="009A5845" w14:paraId="140FC96E" w14:textId="77777777" w:rsidTr="00BE1E0B">
        <w:trPr>
          <w:trHeight w:val="328"/>
        </w:trPr>
        <w:tc>
          <w:tcPr>
            <w:tcW w:w="840" w:type="dxa"/>
            <w:vMerge/>
            <w:textDirection w:val="tbRlV"/>
          </w:tcPr>
          <w:p w14:paraId="188CDCA2" w14:textId="77777777" w:rsidR="00EF26D4" w:rsidRPr="009A5845" w:rsidRDefault="00EF26D4" w:rsidP="00BE1E0B">
            <w:pPr>
              <w:rPr>
                <w:color w:val="000000" w:themeColor="text1"/>
              </w:rPr>
            </w:pPr>
          </w:p>
        </w:tc>
        <w:tc>
          <w:tcPr>
            <w:tcW w:w="6394" w:type="dxa"/>
            <w:vAlign w:val="center"/>
          </w:tcPr>
          <w:p w14:paraId="6EF8F7C8" w14:textId="77777777" w:rsidR="00EF26D4" w:rsidRPr="00F13952" w:rsidRDefault="00EF26D4" w:rsidP="00BE1E0B">
            <w:pPr>
              <w:tabs>
                <w:tab w:val="num" w:pos="244"/>
              </w:tabs>
              <w:adjustRightInd w:val="0"/>
              <w:snapToGrid w:val="0"/>
              <w:spacing w:line="300" w:lineRule="exact"/>
              <w:ind w:left="244"/>
              <w:rPr>
                <w:rFonts w:eastAsia="標楷體"/>
              </w:rPr>
            </w:pPr>
            <w:r w:rsidRPr="00F13952">
              <w:rPr>
                <w:rFonts w:eastAsia="標楷體" w:hint="eastAsia"/>
              </w:rPr>
              <w:t>a.</w:t>
            </w:r>
            <w:r w:rsidRPr="00F13952">
              <w:rPr>
                <w:rFonts w:eastAsia="標楷體"/>
              </w:rPr>
              <w:t>健康史</w:t>
            </w:r>
            <w:r w:rsidRPr="00F13952">
              <w:rPr>
                <w:rFonts w:eastAsia="標楷體" w:hint="eastAsia"/>
              </w:rPr>
              <w:t>、</w:t>
            </w:r>
            <w:r w:rsidRPr="00F13952">
              <w:rPr>
                <w:rFonts w:eastAsia="標楷體"/>
              </w:rPr>
              <w:t>用藥史</w:t>
            </w:r>
            <w:r w:rsidRPr="00F13952">
              <w:rPr>
                <w:rFonts w:eastAsia="標楷體" w:hint="eastAsia"/>
              </w:rPr>
              <w:t>、</w:t>
            </w:r>
            <w:r w:rsidRPr="00F13952">
              <w:rPr>
                <w:rFonts w:eastAsia="標楷體"/>
              </w:rPr>
              <w:t>疾病史</w:t>
            </w:r>
          </w:p>
        </w:tc>
        <w:tc>
          <w:tcPr>
            <w:tcW w:w="2409" w:type="dxa"/>
            <w:vAlign w:val="center"/>
          </w:tcPr>
          <w:p w14:paraId="6046B80E" w14:textId="77777777" w:rsidR="00EF26D4" w:rsidRPr="00F13952" w:rsidRDefault="00EF26D4" w:rsidP="00BE1E0B">
            <w:pPr>
              <w:spacing w:line="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F13952"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 xml:space="preserve"> </w:t>
            </w:r>
            <w:r w:rsidRPr="00F13952">
              <w:rPr>
                <w:rFonts w:eastAsia="標楷體"/>
              </w:rPr>
              <w:t xml:space="preserve">   0</w:t>
            </w:r>
          </w:p>
        </w:tc>
      </w:tr>
      <w:tr w:rsidR="00EF26D4" w:rsidRPr="009A5845" w14:paraId="636D81CE" w14:textId="77777777" w:rsidTr="00BE1E0B">
        <w:trPr>
          <w:trHeight w:val="328"/>
        </w:trPr>
        <w:tc>
          <w:tcPr>
            <w:tcW w:w="840" w:type="dxa"/>
            <w:vMerge/>
            <w:textDirection w:val="tbRlV"/>
          </w:tcPr>
          <w:p w14:paraId="3CAF3A5B" w14:textId="77777777" w:rsidR="00EF26D4" w:rsidRPr="009A5845" w:rsidRDefault="00EF26D4" w:rsidP="00BE1E0B">
            <w:pPr>
              <w:rPr>
                <w:color w:val="000000" w:themeColor="text1"/>
              </w:rPr>
            </w:pPr>
          </w:p>
        </w:tc>
        <w:tc>
          <w:tcPr>
            <w:tcW w:w="6394" w:type="dxa"/>
            <w:vAlign w:val="center"/>
          </w:tcPr>
          <w:p w14:paraId="295E9425" w14:textId="77777777" w:rsidR="00EF26D4" w:rsidRPr="009A5845" w:rsidRDefault="00EF26D4" w:rsidP="00BE1E0B">
            <w:pPr>
              <w:tabs>
                <w:tab w:val="num" w:pos="244"/>
              </w:tabs>
              <w:adjustRightInd w:val="0"/>
              <w:snapToGrid w:val="0"/>
              <w:spacing w:line="300" w:lineRule="exact"/>
              <w:ind w:left="244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b</w:t>
            </w:r>
            <w:r w:rsidRPr="009A5845">
              <w:rPr>
                <w:rFonts w:eastAsia="標楷體" w:hint="eastAsia"/>
                <w:color w:val="000000" w:themeColor="text1"/>
              </w:rPr>
              <w:t>.</w:t>
            </w:r>
            <w:r w:rsidRPr="009A5845">
              <w:rPr>
                <w:rFonts w:eastAsia="標楷體"/>
                <w:color w:val="000000" w:themeColor="text1"/>
              </w:rPr>
              <w:t>健康行為</w:t>
            </w:r>
          </w:p>
        </w:tc>
        <w:tc>
          <w:tcPr>
            <w:tcW w:w="2409" w:type="dxa"/>
            <w:vAlign w:val="center"/>
          </w:tcPr>
          <w:p w14:paraId="2C66162D" w14:textId="77777777" w:rsidR="00EF26D4" w:rsidRPr="009A5845" w:rsidRDefault="00EF26D4" w:rsidP="00BE1E0B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9A5845">
              <w:rPr>
                <w:rFonts w:eastAsia="標楷體"/>
                <w:color w:val="000000" w:themeColor="text1"/>
              </w:rPr>
              <w:t xml:space="preserve">1 </w:t>
            </w:r>
            <w:r>
              <w:rPr>
                <w:rFonts w:eastAsia="標楷體" w:hint="eastAsia"/>
                <w:color w:val="000000" w:themeColor="text1"/>
              </w:rPr>
              <w:t xml:space="preserve"> </w:t>
            </w:r>
            <w:r w:rsidRPr="009A5845">
              <w:rPr>
                <w:rFonts w:eastAsia="標楷體"/>
                <w:color w:val="000000" w:themeColor="text1"/>
              </w:rPr>
              <w:t xml:space="preserve">  0</w:t>
            </w:r>
          </w:p>
        </w:tc>
      </w:tr>
      <w:tr w:rsidR="00EF26D4" w:rsidRPr="009A5845" w14:paraId="37574764" w14:textId="77777777" w:rsidTr="00BE1E0B">
        <w:trPr>
          <w:trHeight w:val="328"/>
        </w:trPr>
        <w:tc>
          <w:tcPr>
            <w:tcW w:w="840" w:type="dxa"/>
            <w:vMerge/>
            <w:textDirection w:val="tbRlV"/>
          </w:tcPr>
          <w:p w14:paraId="7B19A448" w14:textId="77777777" w:rsidR="00EF26D4" w:rsidRPr="009A5845" w:rsidRDefault="00EF26D4" w:rsidP="00BE1E0B">
            <w:pPr>
              <w:rPr>
                <w:color w:val="000000" w:themeColor="text1"/>
              </w:rPr>
            </w:pPr>
          </w:p>
        </w:tc>
        <w:tc>
          <w:tcPr>
            <w:tcW w:w="6394" w:type="dxa"/>
            <w:vAlign w:val="center"/>
          </w:tcPr>
          <w:p w14:paraId="21C0664E" w14:textId="77777777" w:rsidR="00EF26D4" w:rsidRPr="009A5845" w:rsidRDefault="00EF26D4" w:rsidP="00BE1E0B">
            <w:pPr>
              <w:tabs>
                <w:tab w:val="num" w:pos="244"/>
              </w:tabs>
              <w:adjustRightInd w:val="0"/>
              <w:snapToGrid w:val="0"/>
              <w:spacing w:line="300" w:lineRule="exact"/>
              <w:ind w:left="244"/>
              <w:rPr>
                <w:rFonts w:eastAsia="標楷體"/>
                <w:color w:val="000000" w:themeColor="text1"/>
              </w:rPr>
            </w:pPr>
            <w:r>
              <w:rPr>
                <w:rFonts w:eastAsia="標楷體"/>
                <w:color w:val="000000" w:themeColor="text1"/>
              </w:rPr>
              <w:t>c</w:t>
            </w:r>
            <w:r w:rsidRPr="009A5845">
              <w:rPr>
                <w:rFonts w:eastAsia="標楷體" w:hint="eastAsia"/>
                <w:color w:val="000000" w:themeColor="text1"/>
              </w:rPr>
              <w:t>.</w:t>
            </w:r>
            <w:r w:rsidRPr="009A5845">
              <w:rPr>
                <w:rFonts w:eastAsia="標楷體"/>
                <w:color w:val="000000" w:themeColor="text1"/>
              </w:rPr>
              <w:t>身體評估</w:t>
            </w:r>
          </w:p>
        </w:tc>
        <w:tc>
          <w:tcPr>
            <w:tcW w:w="2409" w:type="dxa"/>
            <w:vAlign w:val="center"/>
          </w:tcPr>
          <w:p w14:paraId="6D217375" w14:textId="77777777" w:rsidR="00EF26D4" w:rsidRPr="009A5845" w:rsidRDefault="00EF26D4" w:rsidP="00BE1E0B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9A5845">
              <w:rPr>
                <w:rFonts w:eastAsia="標楷體"/>
                <w:color w:val="000000" w:themeColor="text1"/>
              </w:rPr>
              <w:t xml:space="preserve">1  </w:t>
            </w:r>
            <w:r>
              <w:rPr>
                <w:rFonts w:eastAsia="標楷體" w:hint="eastAsia"/>
                <w:color w:val="000000" w:themeColor="text1"/>
              </w:rPr>
              <w:t xml:space="preserve"> </w:t>
            </w:r>
            <w:r w:rsidRPr="009A5845">
              <w:rPr>
                <w:rFonts w:eastAsia="標楷體"/>
                <w:color w:val="000000" w:themeColor="text1"/>
              </w:rPr>
              <w:t xml:space="preserve"> 0</w:t>
            </w:r>
          </w:p>
        </w:tc>
      </w:tr>
      <w:tr w:rsidR="00EF26D4" w:rsidRPr="009A5845" w14:paraId="5910D295" w14:textId="77777777" w:rsidTr="00BE1E0B">
        <w:trPr>
          <w:trHeight w:val="328"/>
        </w:trPr>
        <w:tc>
          <w:tcPr>
            <w:tcW w:w="840" w:type="dxa"/>
            <w:vMerge/>
            <w:textDirection w:val="tbRlV"/>
          </w:tcPr>
          <w:p w14:paraId="2A5A92C8" w14:textId="77777777" w:rsidR="00EF26D4" w:rsidRPr="009A5845" w:rsidRDefault="00EF26D4" w:rsidP="00BE1E0B">
            <w:pPr>
              <w:rPr>
                <w:color w:val="000000" w:themeColor="text1"/>
              </w:rPr>
            </w:pPr>
          </w:p>
        </w:tc>
        <w:tc>
          <w:tcPr>
            <w:tcW w:w="6394" w:type="dxa"/>
            <w:vAlign w:val="center"/>
          </w:tcPr>
          <w:p w14:paraId="6FBDD91F" w14:textId="77777777" w:rsidR="00EF26D4" w:rsidRPr="009A5845" w:rsidRDefault="00EF26D4" w:rsidP="00BE1E0B">
            <w:pPr>
              <w:tabs>
                <w:tab w:val="num" w:pos="244"/>
              </w:tabs>
              <w:adjustRightInd w:val="0"/>
              <w:snapToGrid w:val="0"/>
              <w:spacing w:line="300" w:lineRule="exact"/>
              <w:ind w:left="244"/>
              <w:rPr>
                <w:rFonts w:eastAsia="標楷體"/>
                <w:color w:val="000000" w:themeColor="text1"/>
              </w:rPr>
            </w:pPr>
            <w:r>
              <w:rPr>
                <w:rFonts w:eastAsia="標楷體"/>
                <w:color w:val="000000" w:themeColor="text1"/>
              </w:rPr>
              <w:t>d</w:t>
            </w:r>
            <w:r w:rsidRPr="009A5845">
              <w:rPr>
                <w:rFonts w:eastAsia="標楷體" w:hint="eastAsia"/>
                <w:color w:val="000000" w:themeColor="text1"/>
              </w:rPr>
              <w:t>.</w:t>
            </w:r>
            <w:r w:rsidRPr="009A5845">
              <w:rPr>
                <w:rFonts w:eastAsia="標楷體"/>
                <w:color w:val="000000" w:themeColor="text1"/>
              </w:rPr>
              <w:t>尿蛋白檢查</w:t>
            </w:r>
          </w:p>
        </w:tc>
        <w:tc>
          <w:tcPr>
            <w:tcW w:w="2409" w:type="dxa"/>
            <w:vAlign w:val="center"/>
          </w:tcPr>
          <w:p w14:paraId="613F6BA0" w14:textId="77777777" w:rsidR="00EF26D4" w:rsidRPr="009A5845" w:rsidRDefault="00EF26D4" w:rsidP="00BE1E0B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9A5845">
              <w:rPr>
                <w:rFonts w:eastAsia="標楷體"/>
                <w:color w:val="000000" w:themeColor="text1"/>
              </w:rPr>
              <w:t xml:space="preserve">1  </w:t>
            </w:r>
            <w:r>
              <w:rPr>
                <w:rFonts w:eastAsia="標楷體" w:hint="eastAsia"/>
                <w:color w:val="000000" w:themeColor="text1"/>
              </w:rPr>
              <w:t xml:space="preserve"> </w:t>
            </w:r>
            <w:r w:rsidRPr="009A5845">
              <w:rPr>
                <w:rFonts w:eastAsia="標楷體"/>
                <w:color w:val="000000" w:themeColor="text1"/>
              </w:rPr>
              <w:t xml:space="preserve"> 0</w:t>
            </w:r>
          </w:p>
        </w:tc>
      </w:tr>
      <w:tr w:rsidR="00EF26D4" w:rsidRPr="009A5845" w14:paraId="7E7DB0EF" w14:textId="77777777" w:rsidTr="00BE1E0B">
        <w:trPr>
          <w:trHeight w:val="328"/>
        </w:trPr>
        <w:tc>
          <w:tcPr>
            <w:tcW w:w="840" w:type="dxa"/>
            <w:vMerge/>
            <w:textDirection w:val="tbRlV"/>
          </w:tcPr>
          <w:p w14:paraId="756B88D3" w14:textId="77777777" w:rsidR="00EF26D4" w:rsidRPr="009A5845" w:rsidRDefault="00EF26D4" w:rsidP="00BE1E0B">
            <w:pPr>
              <w:rPr>
                <w:color w:val="000000" w:themeColor="text1"/>
              </w:rPr>
            </w:pPr>
          </w:p>
        </w:tc>
        <w:tc>
          <w:tcPr>
            <w:tcW w:w="6394" w:type="dxa"/>
            <w:vAlign w:val="center"/>
          </w:tcPr>
          <w:p w14:paraId="396CF9AB" w14:textId="77777777" w:rsidR="00EF26D4" w:rsidRPr="009A5845" w:rsidRDefault="00EF26D4" w:rsidP="00BE1E0B">
            <w:pPr>
              <w:tabs>
                <w:tab w:val="num" w:pos="244"/>
              </w:tabs>
              <w:adjustRightInd w:val="0"/>
              <w:snapToGrid w:val="0"/>
              <w:spacing w:line="300" w:lineRule="exact"/>
              <w:ind w:left="244"/>
              <w:rPr>
                <w:rFonts w:eastAsia="標楷體"/>
                <w:color w:val="000000" w:themeColor="text1"/>
              </w:rPr>
            </w:pPr>
            <w:r>
              <w:rPr>
                <w:rFonts w:eastAsia="標楷體"/>
                <w:color w:val="000000" w:themeColor="text1"/>
              </w:rPr>
              <w:t>e</w:t>
            </w:r>
            <w:r w:rsidRPr="009A5845">
              <w:rPr>
                <w:rFonts w:eastAsia="標楷體" w:hint="eastAsia"/>
                <w:color w:val="000000" w:themeColor="text1"/>
              </w:rPr>
              <w:t>.</w:t>
            </w:r>
            <w:r w:rsidRPr="009A5845">
              <w:rPr>
                <w:rFonts w:eastAsia="標楷體"/>
                <w:color w:val="000000" w:themeColor="text1"/>
              </w:rPr>
              <w:t>健康諮詢</w:t>
            </w:r>
          </w:p>
        </w:tc>
        <w:tc>
          <w:tcPr>
            <w:tcW w:w="2409" w:type="dxa"/>
            <w:vAlign w:val="center"/>
          </w:tcPr>
          <w:p w14:paraId="24B2E812" w14:textId="77777777" w:rsidR="00EF26D4" w:rsidRPr="009A5845" w:rsidRDefault="00EF26D4" w:rsidP="00BE1E0B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9A5845">
              <w:rPr>
                <w:rFonts w:eastAsia="標楷體"/>
                <w:color w:val="000000" w:themeColor="text1"/>
              </w:rPr>
              <w:t xml:space="preserve">1 </w:t>
            </w:r>
            <w:r>
              <w:rPr>
                <w:rFonts w:eastAsia="標楷體" w:hint="eastAsia"/>
                <w:color w:val="000000" w:themeColor="text1"/>
              </w:rPr>
              <w:t xml:space="preserve"> </w:t>
            </w:r>
            <w:r w:rsidRPr="009A5845">
              <w:rPr>
                <w:rFonts w:eastAsia="標楷體"/>
                <w:color w:val="000000" w:themeColor="text1"/>
              </w:rPr>
              <w:t xml:space="preserve">  0</w:t>
            </w:r>
          </w:p>
        </w:tc>
      </w:tr>
      <w:tr w:rsidR="00EF26D4" w:rsidRPr="009A5845" w14:paraId="093A3540" w14:textId="77777777" w:rsidTr="00BE1E0B">
        <w:trPr>
          <w:trHeight w:val="328"/>
        </w:trPr>
        <w:tc>
          <w:tcPr>
            <w:tcW w:w="840" w:type="dxa"/>
            <w:vMerge/>
            <w:textDirection w:val="tbRlV"/>
          </w:tcPr>
          <w:p w14:paraId="36F9BC15" w14:textId="77777777" w:rsidR="00EF26D4" w:rsidRPr="009A5845" w:rsidRDefault="00EF26D4" w:rsidP="00BE1E0B">
            <w:pPr>
              <w:rPr>
                <w:color w:val="000000" w:themeColor="text1"/>
              </w:rPr>
            </w:pPr>
          </w:p>
        </w:tc>
        <w:tc>
          <w:tcPr>
            <w:tcW w:w="6394" w:type="dxa"/>
            <w:vAlign w:val="center"/>
          </w:tcPr>
          <w:p w14:paraId="25B143D4" w14:textId="77777777" w:rsidR="00EF26D4" w:rsidRPr="009A5845" w:rsidRDefault="00EF26D4" w:rsidP="00BE1E0B">
            <w:pPr>
              <w:tabs>
                <w:tab w:val="num" w:pos="244"/>
              </w:tabs>
              <w:adjustRightInd w:val="0"/>
              <w:snapToGrid w:val="0"/>
              <w:spacing w:line="300" w:lineRule="exact"/>
              <w:ind w:left="244"/>
              <w:rPr>
                <w:rFonts w:eastAsia="標楷體"/>
                <w:color w:val="000000" w:themeColor="text1"/>
              </w:rPr>
            </w:pPr>
            <w:r>
              <w:rPr>
                <w:rFonts w:eastAsia="標楷體"/>
                <w:color w:val="000000" w:themeColor="text1"/>
              </w:rPr>
              <w:t>f</w:t>
            </w:r>
            <w:r w:rsidRPr="009A5845">
              <w:rPr>
                <w:rFonts w:eastAsia="標楷體" w:hint="eastAsia"/>
                <w:color w:val="000000" w:themeColor="text1"/>
              </w:rPr>
              <w:t>.</w:t>
            </w:r>
            <w:r w:rsidRPr="009A5845">
              <w:rPr>
                <w:rFonts w:eastAsia="標楷體"/>
                <w:color w:val="000000" w:themeColor="text1"/>
              </w:rPr>
              <w:t>理學檢查</w:t>
            </w:r>
          </w:p>
        </w:tc>
        <w:tc>
          <w:tcPr>
            <w:tcW w:w="2409" w:type="dxa"/>
            <w:vAlign w:val="center"/>
          </w:tcPr>
          <w:p w14:paraId="1C83D976" w14:textId="77777777" w:rsidR="00EF26D4" w:rsidRPr="009A5845" w:rsidRDefault="00EF26D4" w:rsidP="00BE1E0B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9A5845">
              <w:rPr>
                <w:rFonts w:eastAsia="標楷體"/>
                <w:color w:val="000000" w:themeColor="text1"/>
              </w:rPr>
              <w:t xml:space="preserve">1 </w:t>
            </w:r>
            <w:r>
              <w:rPr>
                <w:rFonts w:eastAsia="標楷體" w:hint="eastAsia"/>
                <w:color w:val="000000" w:themeColor="text1"/>
              </w:rPr>
              <w:t xml:space="preserve"> </w:t>
            </w:r>
            <w:r w:rsidRPr="009A5845">
              <w:rPr>
                <w:rFonts w:eastAsia="標楷體"/>
                <w:color w:val="000000" w:themeColor="text1"/>
              </w:rPr>
              <w:t xml:space="preserve">  0</w:t>
            </w:r>
          </w:p>
        </w:tc>
      </w:tr>
      <w:tr w:rsidR="00EF26D4" w:rsidRPr="009A5845" w14:paraId="32885737" w14:textId="77777777" w:rsidTr="00BE1E0B">
        <w:trPr>
          <w:trHeight w:val="328"/>
        </w:trPr>
        <w:tc>
          <w:tcPr>
            <w:tcW w:w="840" w:type="dxa"/>
            <w:vMerge/>
            <w:textDirection w:val="tbRlV"/>
          </w:tcPr>
          <w:p w14:paraId="19198044" w14:textId="77777777" w:rsidR="00EF26D4" w:rsidRPr="009A5845" w:rsidRDefault="00EF26D4" w:rsidP="00BE1E0B">
            <w:pPr>
              <w:rPr>
                <w:color w:val="000000" w:themeColor="text1"/>
              </w:rPr>
            </w:pPr>
          </w:p>
        </w:tc>
        <w:tc>
          <w:tcPr>
            <w:tcW w:w="6394" w:type="dxa"/>
            <w:vAlign w:val="center"/>
          </w:tcPr>
          <w:p w14:paraId="025A6408" w14:textId="77777777" w:rsidR="00EF26D4" w:rsidRPr="009A5845" w:rsidRDefault="00EF26D4" w:rsidP="00BE1E0B">
            <w:pPr>
              <w:tabs>
                <w:tab w:val="num" w:pos="244"/>
              </w:tabs>
              <w:adjustRightInd w:val="0"/>
              <w:snapToGrid w:val="0"/>
              <w:spacing w:line="300" w:lineRule="exact"/>
              <w:ind w:left="244"/>
              <w:rPr>
                <w:rFonts w:eastAsia="標楷體"/>
                <w:color w:val="000000" w:themeColor="text1"/>
              </w:rPr>
            </w:pPr>
            <w:r>
              <w:rPr>
                <w:rFonts w:eastAsia="標楷體"/>
                <w:color w:val="000000" w:themeColor="text1"/>
              </w:rPr>
              <w:t>g</w:t>
            </w:r>
            <w:r w:rsidRPr="009A5845">
              <w:rPr>
                <w:rFonts w:eastAsia="標楷體" w:hint="eastAsia"/>
                <w:color w:val="000000" w:themeColor="text1"/>
              </w:rPr>
              <w:t>.</w:t>
            </w:r>
            <w:r w:rsidRPr="009A5845">
              <w:rPr>
                <w:rFonts w:eastAsia="標楷體"/>
                <w:color w:val="000000" w:themeColor="text1"/>
              </w:rPr>
              <w:t>生化檢查</w:t>
            </w:r>
          </w:p>
        </w:tc>
        <w:tc>
          <w:tcPr>
            <w:tcW w:w="2409" w:type="dxa"/>
            <w:vAlign w:val="center"/>
          </w:tcPr>
          <w:p w14:paraId="60BC4AA4" w14:textId="77777777" w:rsidR="00EF26D4" w:rsidRPr="009A5845" w:rsidRDefault="00EF26D4" w:rsidP="00BE1E0B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9A5845">
              <w:rPr>
                <w:rFonts w:eastAsia="標楷體"/>
                <w:color w:val="000000" w:themeColor="text1"/>
              </w:rPr>
              <w:t xml:space="preserve">1 </w:t>
            </w:r>
            <w:r>
              <w:rPr>
                <w:rFonts w:eastAsia="標楷體" w:hint="eastAsia"/>
                <w:color w:val="000000" w:themeColor="text1"/>
              </w:rPr>
              <w:t xml:space="preserve"> </w:t>
            </w:r>
            <w:r w:rsidRPr="009A5845">
              <w:rPr>
                <w:rFonts w:eastAsia="標楷體"/>
                <w:color w:val="000000" w:themeColor="text1"/>
              </w:rPr>
              <w:t xml:space="preserve">  0</w:t>
            </w:r>
          </w:p>
        </w:tc>
      </w:tr>
      <w:tr w:rsidR="00EF26D4" w:rsidRPr="009A5845" w14:paraId="5F60494C" w14:textId="77777777" w:rsidTr="00BE1E0B">
        <w:trPr>
          <w:trHeight w:val="1182"/>
        </w:trPr>
        <w:tc>
          <w:tcPr>
            <w:tcW w:w="840" w:type="dxa"/>
            <w:vMerge/>
            <w:textDirection w:val="tbRlV"/>
          </w:tcPr>
          <w:p w14:paraId="33869719" w14:textId="77777777" w:rsidR="00EF26D4" w:rsidRPr="009A5845" w:rsidRDefault="00EF26D4" w:rsidP="00BE1E0B">
            <w:pPr>
              <w:rPr>
                <w:color w:val="000000" w:themeColor="text1"/>
              </w:rPr>
            </w:pPr>
          </w:p>
        </w:tc>
        <w:tc>
          <w:tcPr>
            <w:tcW w:w="6394" w:type="dxa"/>
            <w:vAlign w:val="center"/>
          </w:tcPr>
          <w:p w14:paraId="4D5F63D0" w14:textId="77777777" w:rsidR="00EF26D4" w:rsidRPr="009A5845" w:rsidRDefault="00EF26D4" w:rsidP="00BE1E0B">
            <w:pPr>
              <w:adjustRightInd w:val="0"/>
              <w:snapToGrid w:val="0"/>
              <w:spacing w:line="260" w:lineRule="exact"/>
              <w:ind w:left="480" w:hangingChars="200" w:hanging="480"/>
              <w:jc w:val="both"/>
              <w:rPr>
                <w:rFonts w:eastAsia="標楷體"/>
                <w:color w:val="000000" w:themeColor="text1"/>
              </w:rPr>
            </w:pPr>
            <w:r w:rsidRPr="009A5845">
              <w:rPr>
                <w:rFonts w:eastAsia="標楷體"/>
                <w:color w:val="000000" w:themeColor="text1"/>
              </w:rPr>
              <w:t>1-4</w:t>
            </w:r>
            <w:r w:rsidRPr="009A5845">
              <w:rPr>
                <w:rFonts w:eastAsia="標楷體"/>
                <w:color w:val="000000" w:themeColor="text1"/>
              </w:rPr>
              <w:t>執行醫師有異動，未向衛生局報備：</w:t>
            </w:r>
          </w:p>
          <w:p w14:paraId="5F84F236" w14:textId="77777777" w:rsidR="00EF26D4" w:rsidRPr="009A5845" w:rsidRDefault="00EF26D4" w:rsidP="00BE1E0B">
            <w:pPr>
              <w:adjustRightInd w:val="0"/>
              <w:snapToGrid w:val="0"/>
              <w:spacing w:line="260" w:lineRule="exact"/>
              <w:ind w:leftChars="160" w:left="528" w:hangingChars="60" w:hanging="144"/>
              <w:jc w:val="both"/>
              <w:rPr>
                <w:rFonts w:eastAsia="標楷體"/>
                <w:color w:val="000000" w:themeColor="text1"/>
              </w:rPr>
            </w:pPr>
            <w:r w:rsidRPr="009A5845">
              <w:rPr>
                <w:rFonts w:eastAsia="標楷體"/>
                <w:color w:val="000000" w:themeColor="text1"/>
              </w:rPr>
              <w:t>A.</w:t>
            </w:r>
            <w:r w:rsidRPr="009A5845">
              <w:rPr>
                <w:rFonts w:eastAsia="標楷體"/>
                <w:color w:val="000000" w:themeColor="text1"/>
              </w:rPr>
              <w:t>發現一位未報備，扣</w:t>
            </w:r>
            <w:r w:rsidRPr="009A5845">
              <w:rPr>
                <w:rFonts w:eastAsia="標楷體"/>
                <w:color w:val="000000" w:themeColor="text1"/>
              </w:rPr>
              <w:t>1</w:t>
            </w:r>
            <w:r w:rsidRPr="009A5845">
              <w:rPr>
                <w:rFonts w:eastAsia="標楷體"/>
                <w:color w:val="000000" w:themeColor="text1"/>
              </w:rPr>
              <w:t>分，至多扣</w:t>
            </w:r>
            <w:r w:rsidRPr="009A5845">
              <w:rPr>
                <w:rFonts w:eastAsia="標楷體"/>
                <w:color w:val="000000" w:themeColor="text1"/>
              </w:rPr>
              <w:t>5</w:t>
            </w:r>
            <w:r w:rsidRPr="009A5845">
              <w:rPr>
                <w:rFonts w:eastAsia="標楷體"/>
                <w:color w:val="000000" w:themeColor="text1"/>
              </w:rPr>
              <w:t>分</w:t>
            </w:r>
          </w:p>
          <w:p w14:paraId="0A4CDEAF" w14:textId="77777777" w:rsidR="00EF26D4" w:rsidRPr="009A5845" w:rsidRDefault="00EF26D4" w:rsidP="00BE1E0B">
            <w:pPr>
              <w:adjustRightInd w:val="0"/>
              <w:snapToGrid w:val="0"/>
              <w:spacing w:line="260" w:lineRule="exact"/>
              <w:ind w:leftChars="160" w:left="528" w:hangingChars="60" w:hanging="144"/>
              <w:jc w:val="both"/>
              <w:rPr>
                <w:rFonts w:eastAsia="標楷體"/>
                <w:color w:val="000000" w:themeColor="text1"/>
              </w:rPr>
            </w:pPr>
            <w:r w:rsidRPr="009A5845">
              <w:rPr>
                <w:rFonts w:eastAsia="標楷體"/>
                <w:color w:val="000000" w:themeColor="text1"/>
              </w:rPr>
              <w:t>B.</w:t>
            </w:r>
            <w:r w:rsidRPr="009A5845">
              <w:rPr>
                <w:rFonts w:eastAsia="標楷體"/>
                <w:color w:val="000000" w:themeColor="text1"/>
              </w:rPr>
              <w:t>執行醫師若有異動，請準備原合約之醫師名單、異動後名單與</w:t>
            </w:r>
            <w:proofErr w:type="gramStart"/>
            <w:r w:rsidRPr="009A5845">
              <w:rPr>
                <w:rFonts w:eastAsia="標楷體"/>
                <w:color w:val="000000" w:themeColor="text1"/>
              </w:rPr>
              <w:t>核備函</w:t>
            </w:r>
            <w:proofErr w:type="gramEnd"/>
          </w:p>
        </w:tc>
        <w:tc>
          <w:tcPr>
            <w:tcW w:w="2409" w:type="dxa"/>
          </w:tcPr>
          <w:p w14:paraId="4207839D" w14:textId="77777777" w:rsidR="00EF26D4" w:rsidRPr="009A5845" w:rsidRDefault="00EF26D4" w:rsidP="00BE1E0B">
            <w:pPr>
              <w:snapToGrid w:val="0"/>
              <w:spacing w:line="260" w:lineRule="exact"/>
              <w:jc w:val="both"/>
              <w:rPr>
                <w:rFonts w:eastAsia="標楷體"/>
                <w:color w:val="000000" w:themeColor="text1"/>
              </w:rPr>
            </w:pPr>
          </w:p>
          <w:p w14:paraId="35510609" w14:textId="77777777" w:rsidR="00EF26D4" w:rsidRPr="009A5845" w:rsidRDefault="00EF26D4" w:rsidP="00BE1E0B">
            <w:pPr>
              <w:snapToGrid w:val="0"/>
              <w:spacing w:line="260" w:lineRule="exact"/>
              <w:jc w:val="both"/>
              <w:rPr>
                <w:rFonts w:eastAsia="標楷體"/>
                <w:color w:val="000000" w:themeColor="text1"/>
              </w:rPr>
            </w:pPr>
            <w:r w:rsidRPr="009A584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</w:t>
            </w:r>
            <w:r w:rsidRPr="009A5845">
              <w:rPr>
                <w:rFonts w:eastAsia="標楷體"/>
                <w:color w:val="000000" w:themeColor="text1"/>
              </w:rPr>
              <w:t>不扣分</w:t>
            </w:r>
          </w:p>
          <w:p w14:paraId="0061659C" w14:textId="77777777" w:rsidR="00EF26D4" w:rsidRPr="009A5845" w:rsidRDefault="00EF26D4" w:rsidP="00BE1E0B">
            <w:pPr>
              <w:snapToGrid w:val="0"/>
              <w:spacing w:line="260" w:lineRule="exact"/>
              <w:jc w:val="both"/>
              <w:rPr>
                <w:rFonts w:eastAsia="標楷體"/>
                <w:color w:val="000000" w:themeColor="text1"/>
              </w:rPr>
            </w:pPr>
            <w:r w:rsidRPr="009A584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</w:t>
            </w:r>
            <w:r w:rsidRPr="009A5845">
              <w:rPr>
                <w:rFonts w:eastAsia="標楷體"/>
                <w:color w:val="000000" w:themeColor="text1"/>
              </w:rPr>
              <w:t>倒扣</w:t>
            </w:r>
            <w:r w:rsidRPr="009A5845">
              <w:rPr>
                <w:rFonts w:eastAsia="標楷體"/>
                <w:color w:val="000000" w:themeColor="text1"/>
              </w:rPr>
              <w:t xml:space="preserve">    </w:t>
            </w:r>
            <w:r w:rsidRPr="009A5845">
              <w:rPr>
                <w:rFonts w:eastAsia="標楷體"/>
                <w:color w:val="000000" w:themeColor="text1"/>
              </w:rPr>
              <w:t>分</w:t>
            </w:r>
          </w:p>
          <w:p w14:paraId="3383B916" w14:textId="77777777" w:rsidR="00EF26D4" w:rsidRPr="009A5845" w:rsidRDefault="00EF26D4" w:rsidP="00BE1E0B">
            <w:pPr>
              <w:snapToGrid w:val="0"/>
              <w:spacing w:line="260" w:lineRule="exact"/>
              <w:ind w:leftChars="100" w:left="480" w:hangingChars="100" w:hanging="240"/>
              <w:jc w:val="both"/>
              <w:rPr>
                <w:rFonts w:eastAsia="標楷體"/>
                <w:color w:val="000000" w:themeColor="text1"/>
              </w:rPr>
            </w:pPr>
            <w:r w:rsidRPr="009A5845">
              <w:rPr>
                <w:rFonts w:eastAsia="標楷體"/>
                <w:color w:val="000000" w:themeColor="text1"/>
              </w:rPr>
              <w:t>(</w:t>
            </w:r>
            <w:r w:rsidRPr="009A5845">
              <w:rPr>
                <w:rFonts w:eastAsia="標楷體"/>
                <w:color w:val="000000" w:themeColor="text1"/>
              </w:rPr>
              <w:t>最多扣</w:t>
            </w:r>
            <w:r w:rsidRPr="009A5845">
              <w:rPr>
                <w:rFonts w:eastAsia="標楷體"/>
                <w:color w:val="000000" w:themeColor="text1"/>
              </w:rPr>
              <w:t>5</w:t>
            </w:r>
            <w:r w:rsidRPr="009A5845">
              <w:rPr>
                <w:rFonts w:eastAsia="標楷體"/>
                <w:color w:val="000000" w:themeColor="text1"/>
              </w:rPr>
              <w:t>分</w:t>
            </w:r>
            <w:r w:rsidRPr="009A5845">
              <w:rPr>
                <w:rFonts w:eastAsia="標楷體"/>
                <w:color w:val="000000" w:themeColor="text1"/>
              </w:rPr>
              <w:t>)</w:t>
            </w:r>
          </w:p>
        </w:tc>
      </w:tr>
      <w:tr w:rsidR="00EF26D4" w:rsidRPr="009A5845" w14:paraId="296DEFAA" w14:textId="77777777" w:rsidTr="00BE1E0B">
        <w:trPr>
          <w:trHeight w:val="902"/>
        </w:trPr>
        <w:tc>
          <w:tcPr>
            <w:tcW w:w="840" w:type="dxa"/>
            <w:vMerge/>
            <w:textDirection w:val="tbRlV"/>
          </w:tcPr>
          <w:p w14:paraId="0BE8DBB4" w14:textId="77777777" w:rsidR="00EF26D4" w:rsidRPr="009A5845" w:rsidRDefault="00EF26D4" w:rsidP="00BE1E0B">
            <w:pPr>
              <w:rPr>
                <w:color w:val="000000" w:themeColor="text1"/>
              </w:rPr>
            </w:pPr>
          </w:p>
        </w:tc>
        <w:tc>
          <w:tcPr>
            <w:tcW w:w="6394" w:type="dxa"/>
            <w:vAlign w:val="center"/>
          </w:tcPr>
          <w:p w14:paraId="7F413BDD" w14:textId="77777777" w:rsidR="00EF26D4" w:rsidRPr="009A5845" w:rsidRDefault="00EF26D4" w:rsidP="00BE1E0B">
            <w:pPr>
              <w:snapToGrid w:val="0"/>
              <w:spacing w:line="260" w:lineRule="exact"/>
              <w:jc w:val="both"/>
              <w:rPr>
                <w:rFonts w:eastAsia="標楷體"/>
                <w:color w:val="000000" w:themeColor="text1"/>
              </w:rPr>
            </w:pPr>
            <w:r w:rsidRPr="009A5845">
              <w:rPr>
                <w:rFonts w:eastAsia="標楷體"/>
                <w:color w:val="000000" w:themeColor="text1"/>
              </w:rPr>
              <w:t>1-5</w:t>
            </w:r>
            <w:r w:rsidRPr="009A5845">
              <w:rPr>
                <w:rFonts w:eastAsia="標楷體"/>
                <w:color w:val="000000" w:themeColor="text1"/>
              </w:rPr>
              <w:t>健康檢查紀錄填寫資料不完整。</w:t>
            </w:r>
          </w:p>
          <w:p w14:paraId="04A28553" w14:textId="77777777" w:rsidR="00EF26D4" w:rsidRDefault="00EF26D4" w:rsidP="00BE1E0B">
            <w:pPr>
              <w:snapToGrid w:val="0"/>
              <w:spacing w:line="260" w:lineRule="exact"/>
              <w:ind w:firstLineChars="137" w:firstLine="329"/>
              <w:jc w:val="both"/>
              <w:rPr>
                <w:rFonts w:eastAsia="標楷體"/>
                <w:color w:val="000000" w:themeColor="text1"/>
              </w:rPr>
            </w:pPr>
            <w:r w:rsidRPr="009A5845">
              <w:rPr>
                <w:rFonts w:eastAsia="標楷體"/>
                <w:color w:val="000000" w:themeColor="text1"/>
              </w:rPr>
              <w:t>(</w:t>
            </w:r>
            <w:r w:rsidRPr="009A5845">
              <w:rPr>
                <w:rFonts w:eastAsia="標楷體"/>
                <w:color w:val="000000" w:themeColor="text1"/>
              </w:rPr>
              <w:t>發現一份病歷不完整，扣</w:t>
            </w:r>
            <w:r w:rsidRPr="009A5845">
              <w:rPr>
                <w:rFonts w:eastAsia="標楷體"/>
                <w:color w:val="000000" w:themeColor="text1"/>
              </w:rPr>
              <w:t>1</w:t>
            </w:r>
            <w:r w:rsidRPr="009A5845">
              <w:rPr>
                <w:rFonts w:eastAsia="標楷體"/>
                <w:color w:val="000000" w:themeColor="text1"/>
              </w:rPr>
              <w:t>分，至多扣</w:t>
            </w:r>
            <w:r w:rsidRPr="009A5845">
              <w:rPr>
                <w:rFonts w:eastAsia="標楷體"/>
                <w:color w:val="000000" w:themeColor="text1"/>
              </w:rPr>
              <w:t>5</w:t>
            </w:r>
            <w:r w:rsidRPr="009A5845">
              <w:rPr>
                <w:rFonts w:eastAsia="標楷體"/>
                <w:color w:val="000000" w:themeColor="text1"/>
              </w:rPr>
              <w:t>分</w:t>
            </w:r>
            <w:r w:rsidRPr="009A5845">
              <w:rPr>
                <w:rFonts w:eastAsia="標楷體"/>
                <w:color w:val="000000" w:themeColor="text1"/>
              </w:rPr>
              <w:t>)</w:t>
            </w:r>
          </w:p>
          <w:p w14:paraId="69E17453" w14:textId="77777777" w:rsidR="00EF26D4" w:rsidRPr="00B502A9" w:rsidRDefault="00EF26D4" w:rsidP="00BE1E0B">
            <w:pPr>
              <w:rPr>
                <w:rFonts w:eastAsia="標楷體"/>
              </w:rPr>
            </w:pPr>
          </w:p>
        </w:tc>
        <w:tc>
          <w:tcPr>
            <w:tcW w:w="2409" w:type="dxa"/>
            <w:vAlign w:val="center"/>
          </w:tcPr>
          <w:p w14:paraId="093896AE" w14:textId="77777777" w:rsidR="00EF26D4" w:rsidRPr="009A5845" w:rsidRDefault="00EF26D4" w:rsidP="00BE1E0B">
            <w:pPr>
              <w:snapToGrid w:val="0"/>
              <w:spacing w:line="260" w:lineRule="exact"/>
              <w:jc w:val="both"/>
              <w:rPr>
                <w:rFonts w:eastAsia="標楷體"/>
                <w:color w:val="000000" w:themeColor="text1"/>
              </w:rPr>
            </w:pPr>
            <w:r w:rsidRPr="009A584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</w:t>
            </w:r>
            <w:r w:rsidRPr="009A5845">
              <w:rPr>
                <w:rFonts w:eastAsia="標楷體"/>
                <w:color w:val="000000" w:themeColor="text1"/>
              </w:rPr>
              <w:t>不扣分</w:t>
            </w:r>
          </w:p>
          <w:p w14:paraId="5AF954B8" w14:textId="77777777" w:rsidR="00EF26D4" w:rsidRPr="009A5845" w:rsidRDefault="00EF26D4" w:rsidP="00BE1E0B">
            <w:pPr>
              <w:spacing w:line="260" w:lineRule="exact"/>
              <w:jc w:val="both"/>
              <w:rPr>
                <w:rFonts w:eastAsia="標楷體"/>
                <w:color w:val="000000" w:themeColor="text1"/>
              </w:rPr>
            </w:pPr>
            <w:r w:rsidRPr="009A584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</w:t>
            </w:r>
            <w:r w:rsidRPr="009A5845">
              <w:rPr>
                <w:rFonts w:eastAsia="標楷體"/>
                <w:color w:val="000000" w:themeColor="text1"/>
              </w:rPr>
              <w:t>扣</w:t>
            </w:r>
            <w:r w:rsidRPr="009A5845">
              <w:rPr>
                <w:rFonts w:eastAsia="標楷體"/>
                <w:color w:val="000000" w:themeColor="text1"/>
              </w:rPr>
              <w:t xml:space="preserve">   </w:t>
            </w:r>
            <w:r w:rsidRPr="009A5845">
              <w:rPr>
                <w:rFonts w:eastAsia="標楷體"/>
                <w:color w:val="000000" w:themeColor="text1"/>
              </w:rPr>
              <w:t>分</w:t>
            </w:r>
          </w:p>
          <w:p w14:paraId="2A3409EF" w14:textId="77777777" w:rsidR="00EF26D4" w:rsidRPr="009A5845" w:rsidRDefault="00EF26D4" w:rsidP="00BE1E0B">
            <w:pPr>
              <w:spacing w:line="260" w:lineRule="exact"/>
              <w:ind w:firstLineChars="100" w:firstLine="240"/>
              <w:jc w:val="both"/>
              <w:rPr>
                <w:rFonts w:eastAsia="標楷體"/>
                <w:color w:val="000000" w:themeColor="text1"/>
              </w:rPr>
            </w:pPr>
            <w:r w:rsidRPr="009A5845">
              <w:rPr>
                <w:rFonts w:eastAsia="標楷體"/>
                <w:color w:val="000000" w:themeColor="text1"/>
              </w:rPr>
              <w:t>(</w:t>
            </w:r>
            <w:r w:rsidRPr="009A5845">
              <w:rPr>
                <w:rFonts w:eastAsia="標楷體"/>
                <w:color w:val="000000" w:themeColor="text1"/>
              </w:rPr>
              <w:t>最多扣</w:t>
            </w:r>
            <w:r w:rsidRPr="009A5845">
              <w:rPr>
                <w:rFonts w:eastAsia="標楷體"/>
                <w:color w:val="000000" w:themeColor="text1"/>
              </w:rPr>
              <w:t>5</w:t>
            </w:r>
            <w:r w:rsidRPr="009A5845">
              <w:rPr>
                <w:rFonts w:eastAsia="標楷體"/>
                <w:color w:val="000000" w:themeColor="text1"/>
              </w:rPr>
              <w:t>分</w:t>
            </w:r>
            <w:r w:rsidRPr="009A5845">
              <w:rPr>
                <w:rFonts w:eastAsia="標楷體"/>
                <w:color w:val="000000" w:themeColor="text1"/>
              </w:rPr>
              <w:t>)</w:t>
            </w:r>
          </w:p>
        </w:tc>
      </w:tr>
      <w:tr w:rsidR="00EF26D4" w:rsidRPr="009A5845" w14:paraId="6EEBF0FC" w14:textId="77777777" w:rsidTr="00BE1E0B">
        <w:trPr>
          <w:trHeight w:val="859"/>
        </w:trPr>
        <w:tc>
          <w:tcPr>
            <w:tcW w:w="840" w:type="dxa"/>
            <w:vMerge/>
            <w:textDirection w:val="tbRlV"/>
          </w:tcPr>
          <w:p w14:paraId="79901E6D" w14:textId="77777777" w:rsidR="00EF26D4" w:rsidRPr="009A5845" w:rsidRDefault="00EF26D4" w:rsidP="00BE1E0B">
            <w:pPr>
              <w:rPr>
                <w:color w:val="000000" w:themeColor="text1"/>
              </w:rPr>
            </w:pPr>
          </w:p>
        </w:tc>
        <w:tc>
          <w:tcPr>
            <w:tcW w:w="6394" w:type="dxa"/>
            <w:vAlign w:val="center"/>
          </w:tcPr>
          <w:p w14:paraId="28EC3B5A" w14:textId="77777777" w:rsidR="00EF26D4" w:rsidRPr="009A5845" w:rsidRDefault="00EF26D4" w:rsidP="00BE1E0B">
            <w:pPr>
              <w:snapToGrid w:val="0"/>
              <w:spacing w:line="260" w:lineRule="exact"/>
              <w:jc w:val="both"/>
              <w:rPr>
                <w:rFonts w:eastAsia="標楷體"/>
                <w:color w:val="000000" w:themeColor="text1"/>
              </w:rPr>
            </w:pPr>
            <w:r w:rsidRPr="009A5845">
              <w:rPr>
                <w:rFonts w:eastAsia="標楷體"/>
                <w:color w:val="000000" w:themeColor="text1"/>
              </w:rPr>
              <w:t>1-6</w:t>
            </w:r>
            <w:r w:rsidRPr="009A5845">
              <w:rPr>
                <w:rFonts w:eastAsia="標楷體"/>
                <w:color w:val="000000" w:themeColor="text1"/>
              </w:rPr>
              <w:t>健康檢查紀錄填寫資料不正確。</w:t>
            </w:r>
          </w:p>
          <w:p w14:paraId="09ADBA00" w14:textId="77777777" w:rsidR="00EF26D4" w:rsidRPr="009A5845" w:rsidRDefault="00EF26D4" w:rsidP="00BE1E0B">
            <w:pPr>
              <w:snapToGrid w:val="0"/>
              <w:spacing w:line="260" w:lineRule="exact"/>
              <w:ind w:leftChars="138" w:left="331"/>
              <w:jc w:val="both"/>
              <w:rPr>
                <w:rFonts w:eastAsia="標楷體"/>
                <w:color w:val="000000" w:themeColor="text1"/>
              </w:rPr>
            </w:pPr>
            <w:r w:rsidRPr="009A5845">
              <w:rPr>
                <w:rFonts w:eastAsia="標楷體"/>
                <w:color w:val="000000" w:themeColor="text1"/>
              </w:rPr>
              <w:t>(</w:t>
            </w:r>
            <w:r w:rsidRPr="009A5845">
              <w:rPr>
                <w:rFonts w:eastAsia="標楷體"/>
                <w:color w:val="000000" w:themeColor="text1"/>
              </w:rPr>
              <w:t>發現一份病歷不正確，扣</w:t>
            </w:r>
            <w:r w:rsidRPr="009A5845">
              <w:rPr>
                <w:rFonts w:eastAsia="標楷體"/>
                <w:color w:val="000000" w:themeColor="text1"/>
              </w:rPr>
              <w:t>1</w:t>
            </w:r>
            <w:r w:rsidRPr="009A5845">
              <w:rPr>
                <w:rFonts w:eastAsia="標楷體"/>
                <w:color w:val="000000" w:themeColor="text1"/>
              </w:rPr>
              <w:t>分，至多扣</w:t>
            </w:r>
            <w:r w:rsidRPr="009A5845">
              <w:rPr>
                <w:rFonts w:eastAsia="標楷體"/>
                <w:color w:val="000000" w:themeColor="text1"/>
              </w:rPr>
              <w:t>5</w:t>
            </w:r>
            <w:r w:rsidRPr="009A5845">
              <w:rPr>
                <w:rFonts w:eastAsia="標楷體"/>
                <w:color w:val="000000" w:themeColor="text1"/>
              </w:rPr>
              <w:t>分</w:t>
            </w:r>
            <w:r w:rsidRPr="009A5845">
              <w:rPr>
                <w:rFonts w:eastAsia="標楷體"/>
                <w:color w:val="000000" w:themeColor="text1"/>
              </w:rPr>
              <w:t>)</w:t>
            </w:r>
          </w:p>
          <w:p w14:paraId="68C53E5B" w14:textId="77777777" w:rsidR="00EF26D4" w:rsidRPr="009A5845" w:rsidRDefault="00EF26D4" w:rsidP="00BE1E0B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2409" w:type="dxa"/>
            <w:vAlign w:val="center"/>
          </w:tcPr>
          <w:p w14:paraId="71F61746" w14:textId="77777777" w:rsidR="00EF26D4" w:rsidRPr="009A5845" w:rsidRDefault="00EF26D4" w:rsidP="00BE1E0B">
            <w:pPr>
              <w:snapToGrid w:val="0"/>
              <w:spacing w:line="260" w:lineRule="exact"/>
              <w:jc w:val="both"/>
              <w:rPr>
                <w:rFonts w:eastAsia="標楷體"/>
                <w:color w:val="000000" w:themeColor="text1"/>
              </w:rPr>
            </w:pPr>
            <w:r w:rsidRPr="009A584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</w:t>
            </w:r>
            <w:r w:rsidRPr="009A5845">
              <w:rPr>
                <w:rFonts w:eastAsia="標楷體"/>
                <w:color w:val="000000" w:themeColor="text1"/>
              </w:rPr>
              <w:t>不扣分</w:t>
            </w:r>
          </w:p>
          <w:p w14:paraId="08E7E00E" w14:textId="77777777" w:rsidR="00EF26D4" w:rsidRPr="009A5845" w:rsidRDefault="00EF26D4" w:rsidP="00BE1E0B">
            <w:pPr>
              <w:spacing w:line="260" w:lineRule="exact"/>
              <w:jc w:val="both"/>
              <w:rPr>
                <w:rFonts w:eastAsia="標楷體"/>
                <w:color w:val="000000" w:themeColor="text1"/>
              </w:rPr>
            </w:pPr>
            <w:r w:rsidRPr="009A584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</w:t>
            </w:r>
            <w:r w:rsidRPr="009A5845">
              <w:rPr>
                <w:rFonts w:eastAsia="標楷體"/>
                <w:color w:val="000000" w:themeColor="text1"/>
              </w:rPr>
              <w:t>扣</w:t>
            </w:r>
            <w:r w:rsidRPr="009A5845">
              <w:rPr>
                <w:rFonts w:eastAsia="標楷體"/>
                <w:color w:val="000000" w:themeColor="text1"/>
              </w:rPr>
              <w:t xml:space="preserve">   </w:t>
            </w:r>
            <w:r w:rsidRPr="009A5845">
              <w:rPr>
                <w:rFonts w:eastAsia="標楷體"/>
                <w:color w:val="000000" w:themeColor="text1"/>
              </w:rPr>
              <w:t>分</w:t>
            </w:r>
          </w:p>
          <w:p w14:paraId="428B23DF" w14:textId="77777777" w:rsidR="00EF26D4" w:rsidRPr="009A5845" w:rsidRDefault="00EF26D4" w:rsidP="00BE1E0B">
            <w:pPr>
              <w:spacing w:line="260" w:lineRule="exact"/>
              <w:ind w:firstLineChars="100" w:firstLine="240"/>
              <w:jc w:val="both"/>
              <w:rPr>
                <w:rFonts w:eastAsia="標楷體"/>
                <w:color w:val="000000" w:themeColor="text1"/>
              </w:rPr>
            </w:pPr>
            <w:r w:rsidRPr="009A5845">
              <w:rPr>
                <w:rFonts w:eastAsia="標楷體"/>
                <w:color w:val="000000" w:themeColor="text1"/>
              </w:rPr>
              <w:t>(</w:t>
            </w:r>
            <w:r w:rsidRPr="009A5845">
              <w:rPr>
                <w:rFonts w:eastAsia="標楷體"/>
                <w:color w:val="000000" w:themeColor="text1"/>
              </w:rPr>
              <w:t>最多扣</w:t>
            </w:r>
            <w:r w:rsidRPr="009A5845">
              <w:rPr>
                <w:rFonts w:eastAsia="標楷體"/>
                <w:color w:val="000000" w:themeColor="text1"/>
              </w:rPr>
              <w:t>5</w:t>
            </w:r>
            <w:r w:rsidRPr="009A5845">
              <w:rPr>
                <w:rFonts w:eastAsia="標楷體"/>
                <w:color w:val="000000" w:themeColor="text1"/>
              </w:rPr>
              <w:t>分</w:t>
            </w:r>
            <w:r w:rsidRPr="009A5845">
              <w:rPr>
                <w:rFonts w:eastAsia="標楷體"/>
                <w:color w:val="000000" w:themeColor="text1"/>
              </w:rPr>
              <w:t>)</w:t>
            </w:r>
          </w:p>
        </w:tc>
      </w:tr>
      <w:tr w:rsidR="00EF26D4" w:rsidRPr="009A5845" w14:paraId="534C8402" w14:textId="77777777" w:rsidTr="00BE1E0B">
        <w:trPr>
          <w:trHeight w:val="2251"/>
        </w:trPr>
        <w:tc>
          <w:tcPr>
            <w:tcW w:w="840" w:type="dxa"/>
            <w:vMerge w:val="restart"/>
            <w:textDirection w:val="tbRlV"/>
            <w:vAlign w:val="center"/>
          </w:tcPr>
          <w:p w14:paraId="6C88DE9E" w14:textId="77777777" w:rsidR="00EF26D4" w:rsidRPr="009A5845" w:rsidRDefault="00EF26D4" w:rsidP="00BE1E0B">
            <w:pPr>
              <w:spacing w:line="0" w:lineRule="atLeast"/>
              <w:ind w:left="113" w:right="113"/>
              <w:jc w:val="both"/>
              <w:rPr>
                <w:rFonts w:eastAsia="標楷體"/>
                <w:color w:val="000000" w:themeColor="text1"/>
              </w:rPr>
            </w:pPr>
            <w:r w:rsidRPr="009A5845">
              <w:rPr>
                <w:rFonts w:eastAsia="標楷體"/>
                <w:color w:val="000000" w:themeColor="text1"/>
              </w:rPr>
              <w:lastRenderedPageBreak/>
              <w:t xml:space="preserve">   </w:t>
            </w:r>
            <w:r w:rsidRPr="009A5845">
              <w:rPr>
                <w:rFonts w:eastAsia="標楷體"/>
                <w:color w:val="000000" w:themeColor="text1"/>
                <w:shd w:val="clear" w:color="auto" w:fill="FFFFFF" w:themeFill="background1"/>
              </w:rPr>
              <w:t>（</w:t>
            </w:r>
            <w:r w:rsidRPr="009A5845">
              <w:rPr>
                <w:rFonts w:eastAsia="標楷體" w:hint="eastAsia"/>
                <w:color w:val="000000" w:themeColor="text1"/>
                <w:shd w:val="clear" w:color="auto" w:fill="FFFFFF" w:themeFill="background1"/>
              </w:rPr>
              <w:t>35</w:t>
            </w:r>
            <w:r w:rsidRPr="009A5845">
              <w:rPr>
                <w:rFonts w:eastAsia="標楷體"/>
                <w:color w:val="000000" w:themeColor="text1"/>
                <w:shd w:val="clear" w:color="auto" w:fill="FFFFFF" w:themeFill="background1"/>
              </w:rPr>
              <w:t>％）</w:t>
            </w:r>
          </w:p>
          <w:p w14:paraId="59D142F7" w14:textId="77777777" w:rsidR="00EF26D4" w:rsidRPr="009A5845" w:rsidRDefault="00EF26D4" w:rsidP="00BE1E0B">
            <w:pPr>
              <w:spacing w:line="0" w:lineRule="atLeast"/>
              <w:ind w:left="113" w:right="113"/>
              <w:jc w:val="both"/>
              <w:rPr>
                <w:rFonts w:eastAsia="標楷體"/>
                <w:color w:val="000000" w:themeColor="text1"/>
              </w:rPr>
            </w:pPr>
            <w:r w:rsidRPr="009A5845">
              <w:rPr>
                <w:rFonts w:eastAsia="標楷體"/>
                <w:color w:val="000000" w:themeColor="text1"/>
              </w:rPr>
              <w:t>二、服務流程及設施</w:t>
            </w:r>
          </w:p>
        </w:tc>
        <w:tc>
          <w:tcPr>
            <w:tcW w:w="6394" w:type="dxa"/>
          </w:tcPr>
          <w:p w14:paraId="4C02E967" w14:textId="77777777" w:rsidR="00EF26D4" w:rsidRPr="005C49CB" w:rsidRDefault="00EF26D4" w:rsidP="00BE1E0B">
            <w:pPr>
              <w:spacing w:line="320" w:lineRule="exact"/>
              <w:jc w:val="both"/>
              <w:rPr>
                <w:rFonts w:eastAsia="標楷體"/>
              </w:rPr>
            </w:pPr>
            <w:r w:rsidRPr="005C49CB">
              <w:rPr>
                <w:rFonts w:eastAsia="標楷體"/>
              </w:rPr>
              <w:t>2-1</w:t>
            </w:r>
            <w:r w:rsidRPr="005C49CB">
              <w:rPr>
                <w:rFonts w:eastAsia="標楷體" w:hint="eastAsia"/>
              </w:rPr>
              <w:t xml:space="preserve"> </w:t>
            </w:r>
            <w:r w:rsidRPr="005C49CB">
              <w:rPr>
                <w:rFonts w:eastAsia="標楷體" w:hint="eastAsia"/>
              </w:rPr>
              <w:t>健檢服務及資訊公告</w:t>
            </w:r>
          </w:p>
          <w:p w14:paraId="26C0EEEF" w14:textId="77777777" w:rsidR="00EF26D4" w:rsidRPr="005C49CB" w:rsidRDefault="00EF26D4" w:rsidP="00BE1E0B">
            <w:pPr>
              <w:spacing w:line="320" w:lineRule="exact"/>
              <w:ind w:leftChars="150" w:left="360"/>
              <w:jc w:val="both"/>
              <w:rPr>
                <w:rFonts w:eastAsia="標楷體"/>
              </w:rPr>
            </w:pPr>
            <w:r w:rsidRPr="005C49CB">
              <w:rPr>
                <w:rFonts w:eastAsia="標楷體"/>
              </w:rPr>
              <w:sym w:font="Wingdings" w:char="F081"/>
            </w:r>
            <w:r w:rsidRPr="005C49CB">
              <w:rPr>
                <w:rFonts w:eastAsia="標楷體"/>
              </w:rPr>
              <w:t>設立專線諮詢電話</w:t>
            </w:r>
            <w:r w:rsidRPr="005C49CB">
              <w:rPr>
                <w:rFonts w:eastAsia="標楷體"/>
              </w:rPr>
              <w:sym w:font="Wingdings" w:char="F082"/>
            </w:r>
            <w:r w:rsidRPr="005C49CB">
              <w:rPr>
                <w:rFonts w:eastAsia="標楷體"/>
              </w:rPr>
              <w:t>指定專責單位辦理老人健檢</w:t>
            </w:r>
            <w:r w:rsidRPr="005C49CB">
              <w:rPr>
                <w:rFonts w:eastAsia="標楷體"/>
              </w:rPr>
              <w:sym w:font="Wingdings" w:char="F083"/>
            </w:r>
            <w:r w:rsidRPr="005C49CB">
              <w:rPr>
                <w:rFonts w:eastAsia="標楷體"/>
              </w:rPr>
              <w:t>辦理老人健檢服務相關資訊公告</w:t>
            </w:r>
          </w:p>
          <w:p w14:paraId="529B0A7C" w14:textId="77777777" w:rsidR="00EF26D4" w:rsidRPr="005C49CB" w:rsidRDefault="00EF26D4" w:rsidP="00BE1E0B">
            <w:pPr>
              <w:spacing w:line="320" w:lineRule="exact"/>
              <w:ind w:leftChars="150" w:left="360"/>
              <w:jc w:val="both"/>
              <w:rPr>
                <w:rFonts w:eastAsia="標楷體"/>
              </w:rPr>
            </w:pPr>
            <w:r w:rsidRPr="005C49CB">
              <w:rPr>
                <w:rFonts w:eastAsia="標楷體"/>
              </w:rPr>
              <w:t>a.</w:t>
            </w:r>
            <w:r w:rsidRPr="005C49CB">
              <w:rPr>
                <w:rFonts w:eastAsia="標楷體"/>
              </w:rPr>
              <w:t>符合上列指標</w:t>
            </w:r>
            <w:r w:rsidRPr="005C49CB">
              <w:rPr>
                <w:rFonts w:eastAsia="標楷體"/>
              </w:rPr>
              <w:t>3</w:t>
            </w:r>
            <w:r w:rsidRPr="005C49CB">
              <w:rPr>
                <w:rFonts w:eastAsia="標楷體"/>
              </w:rPr>
              <w:t>項</w:t>
            </w:r>
          </w:p>
          <w:p w14:paraId="20EE11B6" w14:textId="77777777" w:rsidR="00EF26D4" w:rsidRPr="005C49CB" w:rsidRDefault="00EF26D4" w:rsidP="00BE1E0B">
            <w:pPr>
              <w:spacing w:line="320" w:lineRule="exact"/>
              <w:ind w:leftChars="150" w:left="360"/>
              <w:jc w:val="both"/>
              <w:rPr>
                <w:rFonts w:eastAsia="標楷體"/>
              </w:rPr>
            </w:pPr>
            <w:r w:rsidRPr="005C49CB">
              <w:rPr>
                <w:rFonts w:eastAsia="標楷體"/>
              </w:rPr>
              <w:t>b.</w:t>
            </w:r>
            <w:r w:rsidRPr="005C49CB">
              <w:rPr>
                <w:rFonts w:eastAsia="標楷體"/>
              </w:rPr>
              <w:t>符合上列指標</w:t>
            </w:r>
            <w:r w:rsidRPr="005C49CB">
              <w:rPr>
                <w:rFonts w:eastAsia="標楷體"/>
              </w:rPr>
              <w:t>2</w:t>
            </w:r>
            <w:r w:rsidRPr="005C49CB">
              <w:rPr>
                <w:rFonts w:eastAsia="標楷體"/>
              </w:rPr>
              <w:t>項</w:t>
            </w:r>
          </w:p>
          <w:p w14:paraId="682A44B6" w14:textId="77777777" w:rsidR="00EF26D4" w:rsidRPr="005C49CB" w:rsidRDefault="00EF26D4" w:rsidP="00BE1E0B">
            <w:pPr>
              <w:spacing w:line="320" w:lineRule="exact"/>
              <w:ind w:firstLineChars="138" w:firstLine="331"/>
              <w:jc w:val="both"/>
              <w:rPr>
                <w:rFonts w:eastAsia="標楷體"/>
              </w:rPr>
            </w:pPr>
            <w:r w:rsidRPr="005C49CB">
              <w:rPr>
                <w:rFonts w:eastAsia="標楷體"/>
              </w:rPr>
              <w:t>c.</w:t>
            </w:r>
            <w:r w:rsidRPr="005C49CB">
              <w:rPr>
                <w:rFonts w:eastAsia="標楷體"/>
              </w:rPr>
              <w:t>符合上列指標</w:t>
            </w:r>
            <w:r w:rsidRPr="005C49CB">
              <w:rPr>
                <w:rFonts w:eastAsia="標楷體"/>
              </w:rPr>
              <w:t>1</w:t>
            </w:r>
            <w:r w:rsidRPr="005C49CB">
              <w:rPr>
                <w:rFonts w:eastAsia="標楷體"/>
              </w:rPr>
              <w:t>項</w:t>
            </w:r>
          </w:p>
          <w:p w14:paraId="389AF2E7" w14:textId="77777777" w:rsidR="00EF26D4" w:rsidRPr="005C49CB" w:rsidRDefault="00EF26D4" w:rsidP="00BE1E0B">
            <w:pPr>
              <w:spacing w:line="320" w:lineRule="exact"/>
              <w:ind w:firstLineChars="138" w:firstLine="331"/>
              <w:jc w:val="both"/>
              <w:rPr>
                <w:rFonts w:eastAsia="標楷體"/>
              </w:rPr>
            </w:pPr>
            <w:r w:rsidRPr="005C49CB">
              <w:rPr>
                <w:rFonts w:eastAsia="標楷體" w:hint="eastAsia"/>
              </w:rPr>
              <w:t>d.</w:t>
            </w:r>
            <w:r w:rsidRPr="005C49CB">
              <w:rPr>
                <w:rFonts w:eastAsia="標楷體" w:hint="eastAsia"/>
              </w:rPr>
              <w:t>未符合上列指標</w:t>
            </w:r>
          </w:p>
        </w:tc>
        <w:tc>
          <w:tcPr>
            <w:tcW w:w="2409" w:type="dxa"/>
            <w:vAlign w:val="center"/>
          </w:tcPr>
          <w:p w14:paraId="2B655A44" w14:textId="77777777" w:rsidR="00EF26D4" w:rsidRPr="005C49CB" w:rsidRDefault="00EF26D4" w:rsidP="00BE1E0B">
            <w:pPr>
              <w:spacing w:line="320" w:lineRule="exact"/>
              <w:jc w:val="both"/>
              <w:rPr>
                <w:rFonts w:eastAsia="標楷體"/>
              </w:rPr>
            </w:pPr>
          </w:p>
          <w:p w14:paraId="6A44AE14" w14:textId="77777777" w:rsidR="00EF26D4" w:rsidRPr="005C49CB" w:rsidRDefault="00EF26D4" w:rsidP="00BE1E0B">
            <w:pPr>
              <w:spacing w:line="320" w:lineRule="exact"/>
              <w:jc w:val="both"/>
              <w:rPr>
                <w:rFonts w:eastAsia="標楷體"/>
              </w:rPr>
            </w:pPr>
          </w:p>
          <w:p w14:paraId="67D72B20" w14:textId="77777777" w:rsidR="00EF26D4" w:rsidRPr="005C49CB" w:rsidRDefault="00EF26D4" w:rsidP="00BE1E0B">
            <w:pPr>
              <w:spacing w:line="320" w:lineRule="exact"/>
              <w:jc w:val="both"/>
              <w:rPr>
                <w:rFonts w:eastAsia="標楷體"/>
              </w:rPr>
            </w:pPr>
          </w:p>
          <w:p w14:paraId="449E601D" w14:textId="77777777" w:rsidR="00EF26D4" w:rsidRPr="005C49CB" w:rsidRDefault="00EF26D4" w:rsidP="00BE1E0B">
            <w:pPr>
              <w:spacing w:line="320" w:lineRule="exact"/>
              <w:jc w:val="both"/>
              <w:rPr>
                <w:rFonts w:eastAsia="標楷體"/>
              </w:rPr>
            </w:pPr>
            <w:r w:rsidRPr="005C49CB">
              <w:rPr>
                <w:rFonts w:eastAsia="標楷體" w:hint="eastAsia"/>
              </w:rPr>
              <w:t>4</w:t>
            </w:r>
          </w:p>
          <w:p w14:paraId="0ADA0B2F" w14:textId="77777777" w:rsidR="00EF26D4" w:rsidRPr="005C49CB" w:rsidRDefault="00EF26D4" w:rsidP="00BE1E0B">
            <w:pPr>
              <w:spacing w:line="320" w:lineRule="exact"/>
              <w:jc w:val="both"/>
              <w:rPr>
                <w:rFonts w:eastAsia="標楷體"/>
              </w:rPr>
            </w:pPr>
            <w:r w:rsidRPr="005C49CB">
              <w:rPr>
                <w:rFonts w:eastAsia="標楷體" w:hint="eastAsia"/>
              </w:rPr>
              <w:t>2</w:t>
            </w:r>
          </w:p>
          <w:p w14:paraId="69EBCAF6" w14:textId="77777777" w:rsidR="00EF26D4" w:rsidRPr="005C49CB" w:rsidRDefault="00EF26D4" w:rsidP="00BE1E0B">
            <w:pPr>
              <w:spacing w:line="320" w:lineRule="exact"/>
              <w:jc w:val="both"/>
              <w:rPr>
                <w:rFonts w:eastAsia="標楷體"/>
              </w:rPr>
            </w:pPr>
            <w:r w:rsidRPr="005C49CB">
              <w:rPr>
                <w:rFonts w:eastAsia="標楷體" w:hint="eastAsia"/>
              </w:rPr>
              <w:t>1</w:t>
            </w:r>
          </w:p>
          <w:p w14:paraId="15D624C0" w14:textId="77777777" w:rsidR="00EF26D4" w:rsidRPr="005C49CB" w:rsidRDefault="00EF26D4" w:rsidP="00BE1E0B">
            <w:pPr>
              <w:spacing w:line="320" w:lineRule="exact"/>
              <w:jc w:val="both"/>
              <w:rPr>
                <w:rFonts w:eastAsia="標楷體"/>
              </w:rPr>
            </w:pPr>
            <w:r w:rsidRPr="005C49CB">
              <w:rPr>
                <w:rFonts w:eastAsia="標楷體"/>
              </w:rPr>
              <w:t>0</w:t>
            </w:r>
          </w:p>
        </w:tc>
      </w:tr>
      <w:tr w:rsidR="00EF26D4" w:rsidRPr="009A5845" w14:paraId="3621CE1D" w14:textId="77777777" w:rsidTr="00BE1E0B">
        <w:trPr>
          <w:trHeight w:val="2484"/>
        </w:trPr>
        <w:tc>
          <w:tcPr>
            <w:tcW w:w="840" w:type="dxa"/>
            <w:vMerge/>
            <w:textDirection w:val="tbRlV"/>
            <w:vAlign w:val="center"/>
          </w:tcPr>
          <w:p w14:paraId="39712BA6" w14:textId="77777777" w:rsidR="00EF26D4" w:rsidRPr="009A5845" w:rsidRDefault="00EF26D4" w:rsidP="00BE1E0B">
            <w:pPr>
              <w:rPr>
                <w:color w:val="000000" w:themeColor="text1"/>
              </w:rPr>
            </w:pPr>
          </w:p>
        </w:tc>
        <w:tc>
          <w:tcPr>
            <w:tcW w:w="6394" w:type="dxa"/>
          </w:tcPr>
          <w:p w14:paraId="45A460DC" w14:textId="77777777" w:rsidR="00EF26D4" w:rsidRPr="009A5845" w:rsidRDefault="00EF26D4" w:rsidP="00BE1E0B">
            <w:pPr>
              <w:spacing w:line="320" w:lineRule="exact"/>
              <w:ind w:left="432" w:hangingChars="180" w:hanging="432"/>
              <w:jc w:val="both"/>
              <w:rPr>
                <w:rFonts w:eastAsia="標楷體"/>
                <w:color w:val="000000" w:themeColor="text1"/>
              </w:rPr>
            </w:pPr>
            <w:r w:rsidRPr="009A5845">
              <w:rPr>
                <w:rFonts w:eastAsia="標楷體"/>
                <w:color w:val="000000" w:themeColor="text1"/>
              </w:rPr>
              <w:t>2-</w:t>
            </w:r>
            <w:r>
              <w:rPr>
                <w:rFonts w:eastAsia="標楷體" w:hint="eastAsia"/>
                <w:color w:val="000000" w:themeColor="text1"/>
              </w:rPr>
              <w:t>2</w:t>
            </w:r>
            <w:r w:rsidRPr="009A5845">
              <w:rPr>
                <w:rFonts w:eastAsia="標楷體"/>
                <w:color w:val="000000" w:themeColor="text1"/>
              </w:rPr>
              <w:t xml:space="preserve"> </w:t>
            </w:r>
            <w:r w:rsidRPr="009A5845">
              <w:rPr>
                <w:rFonts w:eastAsia="標楷體"/>
                <w:color w:val="000000" w:themeColor="text1"/>
              </w:rPr>
              <w:t>健檢流程及動線規劃</w:t>
            </w:r>
          </w:p>
          <w:p w14:paraId="4E24C4CB" w14:textId="77777777" w:rsidR="00EF26D4" w:rsidRPr="009A5845" w:rsidRDefault="00EF26D4" w:rsidP="00BE1E0B">
            <w:pPr>
              <w:spacing w:line="320" w:lineRule="exact"/>
              <w:ind w:leftChars="180" w:left="432"/>
              <w:jc w:val="both"/>
              <w:rPr>
                <w:rFonts w:eastAsia="標楷體"/>
                <w:color w:val="000000" w:themeColor="text1"/>
              </w:rPr>
            </w:pPr>
            <w:bookmarkStart w:id="0" w:name="_Hlk82678206"/>
            <w:r w:rsidRPr="009A5845">
              <w:rPr>
                <w:rFonts w:eastAsia="標楷體"/>
                <w:color w:val="000000" w:themeColor="text1"/>
              </w:rPr>
              <w:sym w:font="Wingdings" w:char="F081"/>
            </w:r>
            <w:bookmarkEnd w:id="0"/>
            <w:r w:rsidRPr="00F13952">
              <w:rPr>
                <w:rFonts w:eastAsia="標楷體" w:hint="eastAsia"/>
              </w:rPr>
              <w:t>檢查場所可明顯辨識</w:t>
            </w:r>
            <w:bookmarkStart w:id="1" w:name="_Hlk82678301"/>
            <w:r w:rsidRPr="009A5845">
              <w:rPr>
                <w:rFonts w:eastAsia="標楷體"/>
                <w:color w:val="000000" w:themeColor="text1"/>
              </w:rPr>
              <w:sym w:font="Wingdings" w:char="F082"/>
            </w:r>
            <w:bookmarkEnd w:id="1"/>
            <w:r w:rsidRPr="009A5845">
              <w:rPr>
                <w:rFonts w:eastAsia="標楷體"/>
                <w:color w:val="000000" w:themeColor="text1"/>
              </w:rPr>
              <w:t>現場可隨時提供健檢相關詢問</w:t>
            </w:r>
            <w:r w:rsidRPr="009A5845">
              <w:rPr>
                <w:rFonts w:eastAsia="標楷體"/>
                <w:color w:val="000000" w:themeColor="text1"/>
              </w:rPr>
              <w:sym w:font="Wingdings" w:char="F083"/>
            </w:r>
            <w:r w:rsidRPr="009A5845">
              <w:rPr>
                <w:rFonts w:eastAsia="標楷體"/>
                <w:color w:val="000000" w:themeColor="text1"/>
              </w:rPr>
              <w:t>有標準作業流程</w:t>
            </w:r>
            <w:r w:rsidRPr="009A5845">
              <w:rPr>
                <w:rFonts w:eastAsia="標楷體"/>
                <w:color w:val="000000" w:themeColor="text1"/>
              </w:rPr>
              <w:sym w:font="Wingdings" w:char="F084"/>
            </w:r>
            <w:r w:rsidRPr="009A5845">
              <w:rPr>
                <w:rFonts w:eastAsia="標楷體"/>
                <w:color w:val="000000" w:themeColor="text1"/>
              </w:rPr>
              <w:t>檢查流程順暢、</w:t>
            </w:r>
            <w:r w:rsidRPr="00AD7B2A">
              <w:rPr>
                <w:rFonts w:eastAsia="標楷體"/>
              </w:rPr>
              <w:t>動線</w:t>
            </w:r>
            <w:r w:rsidRPr="009A5845">
              <w:rPr>
                <w:rFonts w:eastAsia="標楷體"/>
                <w:color w:val="000000" w:themeColor="text1"/>
              </w:rPr>
              <w:t>規劃適當</w:t>
            </w:r>
          </w:p>
          <w:p w14:paraId="739E76A9" w14:textId="77777777" w:rsidR="00EF26D4" w:rsidRPr="006C2773" w:rsidRDefault="00EF26D4" w:rsidP="00EF26D4">
            <w:pPr>
              <w:numPr>
                <w:ilvl w:val="0"/>
                <w:numId w:val="3"/>
              </w:numPr>
              <w:tabs>
                <w:tab w:val="clear" w:pos="2377"/>
              </w:tabs>
              <w:spacing w:line="320" w:lineRule="exact"/>
              <w:ind w:left="629" w:hanging="240"/>
              <w:jc w:val="both"/>
              <w:rPr>
                <w:rFonts w:eastAsia="標楷體"/>
              </w:rPr>
            </w:pPr>
            <w:r w:rsidRPr="006C2773">
              <w:rPr>
                <w:rFonts w:eastAsia="標楷體"/>
              </w:rPr>
              <w:t>符合上列指標</w:t>
            </w:r>
            <w:r w:rsidRPr="006C2773">
              <w:rPr>
                <w:rFonts w:eastAsia="標楷體"/>
              </w:rPr>
              <w:t>4</w:t>
            </w:r>
            <w:r w:rsidRPr="006C2773">
              <w:rPr>
                <w:rFonts w:eastAsia="標楷體"/>
              </w:rPr>
              <w:t>項</w:t>
            </w:r>
          </w:p>
          <w:p w14:paraId="213B2636" w14:textId="77777777" w:rsidR="00EF26D4" w:rsidRPr="006C2773" w:rsidRDefault="00EF26D4" w:rsidP="00EF26D4">
            <w:pPr>
              <w:numPr>
                <w:ilvl w:val="0"/>
                <w:numId w:val="3"/>
              </w:numPr>
              <w:tabs>
                <w:tab w:val="clear" w:pos="2377"/>
              </w:tabs>
              <w:spacing w:line="320" w:lineRule="exact"/>
              <w:ind w:left="629" w:hanging="240"/>
              <w:jc w:val="both"/>
              <w:rPr>
                <w:rFonts w:eastAsia="標楷體"/>
              </w:rPr>
            </w:pPr>
            <w:r w:rsidRPr="006C2773">
              <w:rPr>
                <w:rFonts w:eastAsia="標楷體"/>
              </w:rPr>
              <w:t>符合上列指標</w:t>
            </w:r>
            <w:r w:rsidRPr="006C2773">
              <w:rPr>
                <w:rFonts w:eastAsia="標楷體"/>
              </w:rPr>
              <w:t>3</w:t>
            </w:r>
            <w:r w:rsidRPr="006C2773">
              <w:rPr>
                <w:rFonts w:eastAsia="標楷體"/>
              </w:rPr>
              <w:t>項</w:t>
            </w:r>
          </w:p>
          <w:p w14:paraId="75359FFC" w14:textId="77777777" w:rsidR="00EF26D4" w:rsidRPr="006C2773" w:rsidRDefault="00EF26D4" w:rsidP="00EF26D4">
            <w:pPr>
              <w:numPr>
                <w:ilvl w:val="0"/>
                <w:numId w:val="3"/>
              </w:numPr>
              <w:tabs>
                <w:tab w:val="clear" w:pos="2377"/>
                <w:tab w:val="num" w:pos="655"/>
              </w:tabs>
              <w:spacing w:line="320" w:lineRule="exact"/>
              <w:ind w:left="629" w:hanging="240"/>
              <w:jc w:val="both"/>
              <w:rPr>
                <w:rFonts w:eastAsia="標楷體"/>
              </w:rPr>
            </w:pPr>
            <w:r w:rsidRPr="006C2773">
              <w:rPr>
                <w:rFonts w:eastAsia="標楷體"/>
              </w:rPr>
              <w:t>符合上列指標</w:t>
            </w:r>
            <w:r w:rsidRPr="006C2773">
              <w:rPr>
                <w:rFonts w:eastAsia="標楷體"/>
              </w:rPr>
              <w:t>2</w:t>
            </w:r>
            <w:r w:rsidRPr="006C2773">
              <w:rPr>
                <w:rFonts w:eastAsia="標楷體"/>
              </w:rPr>
              <w:t>項</w:t>
            </w:r>
          </w:p>
          <w:p w14:paraId="2547737F" w14:textId="77777777" w:rsidR="00EF26D4" w:rsidRPr="006C2773" w:rsidRDefault="00EF26D4" w:rsidP="00EF26D4">
            <w:pPr>
              <w:numPr>
                <w:ilvl w:val="0"/>
                <w:numId w:val="3"/>
              </w:numPr>
              <w:tabs>
                <w:tab w:val="clear" w:pos="2377"/>
                <w:tab w:val="num" w:pos="655"/>
              </w:tabs>
              <w:spacing w:line="320" w:lineRule="exact"/>
              <w:ind w:left="629" w:hanging="240"/>
              <w:jc w:val="both"/>
              <w:rPr>
                <w:rFonts w:eastAsia="標楷體"/>
              </w:rPr>
            </w:pPr>
            <w:r w:rsidRPr="006C2773">
              <w:rPr>
                <w:rFonts w:eastAsia="標楷體"/>
              </w:rPr>
              <w:t>符合上列指標</w:t>
            </w:r>
            <w:r w:rsidRPr="006C2773">
              <w:rPr>
                <w:rFonts w:eastAsia="標楷體"/>
              </w:rPr>
              <w:t>1</w:t>
            </w:r>
            <w:r w:rsidRPr="006C2773">
              <w:rPr>
                <w:rFonts w:eastAsia="標楷體"/>
              </w:rPr>
              <w:t>項</w:t>
            </w:r>
          </w:p>
          <w:p w14:paraId="412686CF" w14:textId="77777777" w:rsidR="00EF26D4" w:rsidRPr="009A5845" w:rsidRDefault="00EF26D4" w:rsidP="00EF26D4">
            <w:pPr>
              <w:numPr>
                <w:ilvl w:val="0"/>
                <w:numId w:val="3"/>
              </w:numPr>
              <w:tabs>
                <w:tab w:val="clear" w:pos="2377"/>
                <w:tab w:val="num" w:pos="655"/>
              </w:tabs>
              <w:spacing w:line="320" w:lineRule="exact"/>
              <w:ind w:left="629" w:hanging="240"/>
              <w:jc w:val="both"/>
              <w:rPr>
                <w:rFonts w:eastAsia="標楷體"/>
                <w:color w:val="000000" w:themeColor="text1"/>
              </w:rPr>
            </w:pPr>
            <w:r w:rsidRPr="006C2773">
              <w:rPr>
                <w:rFonts w:eastAsia="標楷體"/>
              </w:rPr>
              <w:t>未符合上列指標</w:t>
            </w:r>
          </w:p>
        </w:tc>
        <w:tc>
          <w:tcPr>
            <w:tcW w:w="2409" w:type="dxa"/>
          </w:tcPr>
          <w:p w14:paraId="7E0E8B76" w14:textId="77777777" w:rsidR="00EF26D4" w:rsidRPr="009A5845" w:rsidRDefault="00EF26D4" w:rsidP="00BE1E0B">
            <w:pPr>
              <w:spacing w:line="320" w:lineRule="exact"/>
              <w:jc w:val="both"/>
              <w:rPr>
                <w:rFonts w:eastAsia="標楷體"/>
                <w:color w:val="000000" w:themeColor="text1"/>
              </w:rPr>
            </w:pPr>
          </w:p>
          <w:p w14:paraId="0F092D06" w14:textId="77777777" w:rsidR="00EF26D4" w:rsidRPr="009A5845" w:rsidRDefault="00EF26D4" w:rsidP="00BE1E0B">
            <w:pPr>
              <w:spacing w:line="320" w:lineRule="exact"/>
              <w:jc w:val="both"/>
              <w:rPr>
                <w:rFonts w:eastAsia="標楷體"/>
                <w:color w:val="000000" w:themeColor="text1"/>
              </w:rPr>
            </w:pPr>
          </w:p>
          <w:p w14:paraId="6E10FC18" w14:textId="77777777" w:rsidR="00EF26D4" w:rsidRPr="009A5845" w:rsidRDefault="00EF26D4" w:rsidP="00BE1E0B">
            <w:pPr>
              <w:spacing w:line="320" w:lineRule="exact"/>
              <w:jc w:val="both"/>
              <w:rPr>
                <w:rFonts w:eastAsia="標楷體"/>
                <w:color w:val="000000" w:themeColor="text1"/>
              </w:rPr>
            </w:pPr>
          </w:p>
          <w:p w14:paraId="1CA41869" w14:textId="77777777" w:rsidR="00EF26D4" w:rsidRPr="009A5845" w:rsidRDefault="00EF26D4" w:rsidP="00BE1E0B">
            <w:pPr>
              <w:spacing w:line="320" w:lineRule="exact"/>
              <w:jc w:val="both"/>
              <w:rPr>
                <w:rFonts w:eastAsia="標楷體"/>
                <w:color w:val="000000" w:themeColor="text1"/>
              </w:rPr>
            </w:pPr>
            <w:r w:rsidRPr="009A5845">
              <w:rPr>
                <w:rFonts w:eastAsia="標楷體" w:hint="eastAsia"/>
                <w:color w:val="000000" w:themeColor="text1"/>
              </w:rPr>
              <w:t>6</w:t>
            </w:r>
          </w:p>
          <w:p w14:paraId="5E493901" w14:textId="77777777" w:rsidR="00EF26D4" w:rsidRPr="009A5845" w:rsidRDefault="00EF26D4" w:rsidP="00BE1E0B">
            <w:pPr>
              <w:spacing w:line="320" w:lineRule="exact"/>
              <w:jc w:val="both"/>
              <w:rPr>
                <w:rFonts w:eastAsia="標楷體"/>
                <w:color w:val="000000" w:themeColor="text1"/>
              </w:rPr>
            </w:pPr>
            <w:r w:rsidRPr="009A5845">
              <w:rPr>
                <w:rFonts w:eastAsia="標楷體" w:hint="eastAsia"/>
                <w:color w:val="000000" w:themeColor="text1"/>
              </w:rPr>
              <w:t>4</w:t>
            </w:r>
          </w:p>
          <w:p w14:paraId="3A1CB26E" w14:textId="77777777" w:rsidR="00EF26D4" w:rsidRPr="009A5845" w:rsidRDefault="00EF26D4" w:rsidP="00BE1E0B">
            <w:pPr>
              <w:spacing w:line="320" w:lineRule="exact"/>
              <w:jc w:val="both"/>
              <w:rPr>
                <w:rFonts w:eastAsia="標楷體"/>
                <w:color w:val="000000" w:themeColor="text1"/>
              </w:rPr>
            </w:pPr>
            <w:r w:rsidRPr="009A5845">
              <w:rPr>
                <w:rFonts w:eastAsia="標楷體" w:hint="eastAsia"/>
                <w:color w:val="000000" w:themeColor="text1"/>
              </w:rPr>
              <w:t>2</w:t>
            </w:r>
          </w:p>
          <w:p w14:paraId="79F60258" w14:textId="77777777" w:rsidR="00EF26D4" w:rsidRPr="009A5845" w:rsidRDefault="00EF26D4" w:rsidP="00BE1E0B">
            <w:pPr>
              <w:spacing w:line="320" w:lineRule="exact"/>
              <w:jc w:val="both"/>
              <w:rPr>
                <w:rFonts w:eastAsia="標楷體"/>
                <w:color w:val="000000" w:themeColor="text1"/>
              </w:rPr>
            </w:pPr>
            <w:r w:rsidRPr="009A5845">
              <w:rPr>
                <w:rFonts w:eastAsia="標楷體" w:hint="eastAsia"/>
                <w:color w:val="000000" w:themeColor="text1"/>
              </w:rPr>
              <w:t>1</w:t>
            </w:r>
          </w:p>
          <w:p w14:paraId="6DC4E8BF" w14:textId="77777777" w:rsidR="00EF26D4" w:rsidRPr="009A5845" w:rsidRDefault="00EF26D4" w:rsidP="00BE1E0B">
            <w:pPr>
              <w:spacing w:line="320" w:lineRule="exact"/>
              <w:jc w:val="both"/>
              <w:rPr>
                <w:rFonts w:eastAsia="標楷體"/>
                <w:color w:val="000000" w:themeColor="text1"/>
              </w:rPr>
            </w:pPr>
            <w:r w:rsidRPr="009A5845">
              <w:rPr>
                <w:rFonts w:eastAsia="標楷體"/>
                <w:color w:val="000000" w:themeColor="text1"/>
              </w:rPr>
              <w:t>0</w:t>
            </w:r>
          </w:p>
        </w:tc>
      </w:tr>
      <w:tr w:rsidR="00EF26D4" w:rsidRPr="009A5845" w14:paraId="072F7065" w14:textId="77777777" w:rsidTr="00BE1E0B">
        <w:trPr>
          <w:trHeight w:val="2254"/>
        </w:trPr>
        <w:tc>
          <w:tcPr>
            <w:tcW w:w="840" w:type="dxa"/>
            <w:vMerge/>
            <w:textDirection w:val="tbRlV"/>
            <w:vAlign w:val="center"/>
          </w:tcPr>
          <w:p w14:paraId="49ED0993" w14:textId="77777777" w:rsidR="00EF26D4" w:rsidRPr="009A5845" w:rsidRDefault="00EF26D4" w:rsidP="00BE1E0B">
            <w:pPr>
              <w:rPr>
                <w:color w:val="000000" w:themeColor="text1"/>
              </w:rPr>
            </w:pPr>
          </w:p>
        </w:tc>
        <w:tc>
          <w:tcPr>
            <w:tcW w:w="6394" w:type="dxa"/>
          </w:tcPr>
          <w:p w14:paraId="25951A7B" w14:textId="77777777" w:rsidR="00EF26D4" w:rsidRPr="009A5845" w:rsidRDefault="00EF26D4" w:rsidP="00BE1E0B">
            <w:pPr>
              <w:spacing w:line="320" w:lineRule="exact"/>
              <w:ind w:left="360" w:hangingChars="150" w:hanging="360"/>
              <w:jc w:val="both"/>
              <w:rPr>
                <w:rFonts w:eastAsia="標楷體"/>
                <w:color w:val="000000" w:themeColor="text1"/>
              </w:rPr>
            </w:pPr>
            <w:r w:rsidRPr="009A5845">
              <w:rPr>
                <w:rFonts w:eastAsia="標楷體"/>
                <w:color w:val="000000" w:themeColor="text1"/>
              </w:rPr>
              <w:t>2-</w:t>
            </w:r>
            <w:r>
              <w:rPr>
                <w:rFonts w:eastAsia="標楷體" w:hint="eastAsia"/>
                <w:color w:val="000000" w:themeColor="text1"/>
              </w:rPr>
              <w:t>3</w:t>
            </w:r>
            <w:r w:rsidRPr="009A5845">
              <w:rPr>
                <w:rFonts w:eastAsia="標楷體"/>
                <w:color w:val="000000" w:themeColor="text1"/>
              </w:rPr>
              <w:t>健檢場所環境安排</w:t>
            </w:r>
          </w:p>
          <w:p w14:paraId="64259E7F" w14:textId="77777777" w:rsidR="00EF26D4" w:rsidRPr="00535767" w:rsidRDefault="00EF26D4" w:rsidP="00BE1E0B">
            <w:pPr>
              <w:spacing w:line="320" w:lineRule="exact"/>
              <w:ind w:leftChars="150" w:left="360"/>
              <w:jc w:val="both"/>
              <w:rPr>
                <w:rFonts w:eastAsia="標楷體"/>
                <w:b/>
                <w:bCs/>
                <w:strike/>
                <w:color w:val="FF0000"/>
              </w:rPr>
            </w:pPr>
            <w:r w:rsidRPr="009A5845">
              <w:rPr>
                <w:rFonts w:eastAsia="標楷體"/>
                <w:color w:val="000000" w:themeColor="text1"/>
              </w:rPr>
              <w:sym w:font="Wingdings" w:char="F081"/>
            </w:r>
            <w:r w:rsidRPr="009A5845">
              <w:rPr>
                <w:rFonts w:eastAsia="標楷體"/>
                <w:color w:val="000000" w:themeColor="text1"/>
              </w:rPr>
              <w:t>環境整潔、明亮、舒適</w:t>
            </w:r>
            <w:r w:rsidRPr="00F13952">
              <w:rPr>
                <w:rFonts w:eastAsia="標楷體"/>
                <w:color w:val="000000" w:themeColor="text1"/>
              </w:rPr>
              <w:sym w:font="Wingdings" w:char="F082"/>
            </w:r>
            <w:bookmarkStart w:id="2" w:name="_Hlk82631233"/>
            <w:r w:rsidRPr="00F13952">
              <w:rPr>
                <w:rFonts w:eastAsia="標楷體"/>
              </w:rPr>
              <w:t>無障礙</w:t>
            </w:r>
            <w:r w:rsidRPr="00F13952">
              <w:rPr>
                <w:rFonts w:eastAsia="標楷體" w:hint="eastAsia"/>
              </w:rPr>
              <w:t>設施或替代輔助設施</w:t>
            </w:r>
            <w:bookmarkStart w:id="3" w:name="_Hlk89705770"/>
            <w:bookmarkEnd w:id="2"/>
            <w:r w:rsidRPr="00F13952">
              <w:rPr>
                <w:rFonts w:eastAsia="標楷體"/>
              </w:rPr>
              <w:sym w:font="Wingdings" w:char="F083"/>
            </w:r>
            <w:bookmarkEnd w:id="3"/>
            <w:r w:rsidRPr="00F13952">
              <w:rPr>
                <w:rFonts w:eastAsia="標楷體"/>
              </w:rPr>
              <w:t>提供受檢者</w:t>
            </w:r>
            <w:r w:rsidRPr="00F13952">
              <w:rPr>
                <w:rFonts w:eastAsia="標楷體" w:hint="eastAsia"/>
              </w:rPr>
              <w:t>隱密空間</w:t>
            </w:r>
            <w:bookmarkStart w:id="4" w:name="_Hlk89705789"/>
          </w:p>
          <w:bookmarkEnd w:id="4"/>
          <w:p w14:paraId="123E68B9" w14:textId="77777777" w:rsidR="00EF26D4" w:rsidRPr="006C2773" w:rsidRDefault="00EF26D4" w:rsidP="00EF26D4">
            <w:pPr>
              <w:numPr>
                <w:ilvl w:val="0"/>
                <w:numId w:val="21"/>
              </w:numPr>
              <w:spacing w:line="320" w:lineRule="exact"/>
              <w:ind w:left="629" w:hanging="240"/>
              <w:jc w:val="both"/>
              <w:rPr>
                <w:rFonts w:eastAsia="標楷體"/>
              </w:rPr>
            </w:pPr>
            <w:r w:rsidRPr="006C2773">
              <w:rPr>
                <w:rFonts w:eastAsia="標楷體"/>
              </w:rPr>
              <w:t>符合上列指標</w:t>
            </w:r>
            <w:r w:rsidRPr="006C2773">
              <w:rPr>
                <w:rFonts w:eastAsia="標楷體"/>
              </w:rPr>
              <w:t>3</w:t>
            </w:r>
            <w:r w:rsidRPr="006C2773">
              <w:rPr>
                <w:rFonts w:eastAsia="標楷體"/>
              </w:rPr>
              <w:t>項</w:t>
            </w:r>
          </w:p>
          <w:p w14:paraId="7F443AF9" w14:textId="77777777" w:rsidR="00EF26D4" w:rsidRPr="006C2773" w:rsidRDefault="00EF26D4" w:rsidP="00EF26D4">
            <w:pPr>
              <w:numPr>
                <w:ilvl w:val="0"/>
                <w:numId w:val="21"/>
              </w:numPr>
              <w:spacing w:line="320" w:lineRule="exact"/>
              <w:ind w:left="629" w:hanging="240"/>
              <w:jc w:val="both"/>
              <w:rPr>
                <w:rFonts w:eastAsia="標楷體"/>
              </w:rPr>
            </w:pPr>
            <w:r w:rsidRPr="006C2773">
              <w:rPr>
                <w:rFonts w:eastAsia="標楷體"/>
              </w:rPr>
              <w:t>符合上列指標</w:t>
            </w:r>
            <w:r w:rsidRPr="006C2773">
              <w:rPr>
                <w:rFonts w:eastAsia="標楷體"/>
              </w:rPr>
              <w:t>2</w:t>
            </w:r>
            <w:r w:rsidRPr="006C2773">
              <w:rPr>
                <w:rFonts w:eastAsia="標楷體"/>
              </w:rPr>
              <w:t>項</w:t>
            </w:r>
          </w:p>
          <w:p w14:paraId="77976461" w14:textId="77777777" w:rsidR="00EF26D4" w:rsidRPr="006C2773" w:rsidRDefault="00EF26D4" w:rsidP="00EF26D4">
            <w:pPr>
              <w:numPr>
                <w:ilvl w:val="0"/>
                <w:numId w:val="21"/>
              </w:numPr>
              <w:spacing w:line="320" w:lineRule="exact"/>
              <w:ind w:left="629" w:hanging="240"/>
              <w:jc w:val="both"/>
              <w:rPr>
                <w:rFonts w:eastAsia="標楷體"/>
              </w:rPr>
            </w:pPr>
            <w:r w:rsidRPr="006C2773">
              <w:rPr>
                <w:rFonts w:eastAsia="標楷體"/>
              </w:rPr>
              <w:t>符合上列指標</w:t>
            </w:r>
            <w:r w:rsidRPr="006C2773">
              <w:rPr>
                <w:rFonts w:eastAsia="標楷體"/>
              </w:rPr>
              <w:t>1</w:t>
            </w:r>
            <w:r w:rsidRPr="006C2773">
              <w:rPr>
                <w:rFonts w:eastAsia="標楷體"/>
              </w:rPr>
              <w:t>項</w:t>
            </w:r>
          </w:p>
          <w:p w14:paraId="05F2DC3F" w14:textId="77777777" w:rsidR="00EF26D4" w:rsidRPr="009A5845" w:rsidRDefault="00EF26D4" w:rsidP="00EF26D4">
            <w:pPr>
              <w:numPr>
                <w:ilvl w:val="0"/>
                <w:numId w:val="21"/>
              </w:numPr>
              <w:spacing w:line="320" w:lineRule="exact"/>
              <w:ind w:left="629" w:hanging="240"/>
              <w:jc w:val="both"/>
              <w:rPr>
                <w:rFonts w:eastAsia="標楷體"/>
                <w:color w:val="000000" w:themeColor="text1"/>
              </w:rPr>
            </w:pPr>
            <w:r w:rsidRPr="006C2773">
              <w:rPr>
                <w:rFonts w:eastAsia="標楷體"/>
              </w:rPr>
              <w:t>未符合上列指標</w:t>
            </w:r>
          </w:p>
        </w:tc>
        <w:tc>
          <w:tcPr>
            <w:tcW w:w="2409" w:type="dxa"/>
          </w:tcPr>
          <w:p w14:paraId="50F80BDE" w14:textId="77777777" w:rsidR="00EF26D4" w:rsidRPr="009A5845" w:rsidRDefault="00EF26D4" w:rsidP="00BE1E0B">
            <w:pPr>
              <w:spacing w:line="320" w:lineRule="exact"/>
              <w:jc w:val="both"/>
              <w:rPr>
                <w:rFonts w:eastAsia="標楷體"/>
                <w:color w:val="000000" w:themeColor="text1"/>
              </w:rPr>
            </w:pPr>
          </w:p>
          <w:p w14:paraId="56EC1937" w14:textId="77777777" w:rsidR="00EF26D4" w:rsidRPr="009A5845" w:rsidRDefault="00EF26D4" w:rsidP="00BE1E0B">
            <w:pPr>
              <w:spacing w:line="320" w:lineRule="exact"/>
              <w:jc w:val="both"/>
              <w:rPr>
                <w:rFonts w:eastAsia="標楷體"/>
                <w:color w:val="000000" w:themeColor="text1"/>
              </w:rPr>
            </w:pPr>
          </w:p>
          <w:p w14:paraId="3A903D74" w14:textId="77777777" w:rsidR="00EF26D4" w:rsidRDefault="00EF26D4" w:rsidP="00BE1E0B">
            <w:pPr>
              <w:spacing w:line="320" w:lineRule="exact"/>
              <w:jc w:val="both"/>
              <w:rPr>
                <w:rFonts w:eastAsia="標楷體"/>
                <w:color w:val="000000" w:themeColor="text1"/>
              </w:rPr>
            </w:pPr>
          </w:p>
          <w:p w14:paraId="4A926940" w14:textId="77777777" w:rsidR="00EF26D4" w:rsidRPr="009A5845" w:rsidRDefault="00EF26D4" w:rsidP="00BE1E0B">
            <w:pPr>
              <w:spacing w:line="320" w:lineRule="exact"/>
              <w:jc w:val="both"/>
              <w:rPr>
                <w:rFonts w:eastAsia="標楷體"/>
                <w:color w:val="000000" w:themeColor="text1"/>
              </w:rPr>
            </w:pPr>
            <w:r w:rsidRPr="009A5845">
              <w:rPr>
                <w:rFonts w:eastAsia="標楷體" w:hint="eastAsia"/>
                <w:color w:val="000000" w:themeColor="text1"/>
              </w:rPr>
              <w:t>6</w:t>
            </w:r>
          </w:p>
          <w:p w14:paraId="6DDC9B7B" w14:textId="77777777" w:rsidR="00EF26D4" w:rsidRPr="009A5845" w:rsidRDefault="00EF26D4" w:rsidP="00BE1E0B">
            <w:pPr>
              <w:spacing w:line="320" w:lineRule="exact"/>
              <w:jc w:val="both"/>
              <w:rPr>
                <w:rFonts w:eastAsia="標楷體"/>
                <w:color w:val="000000" w:themeColor="text1"/>
              </w:rPr>
            </w:pPr>
            <w:r w:rsidRPr="009A5845">
              <w:rPr>
                <w:rFonts w:eastAsia="標楷體" w:hint="eastAsia"/>
                <w:color w:val="000000" w:themeColor="text1"/>
              </w:rPr>
              <w:t>4</w:t>
            </w:r>
          </w:p>
          <w:p w14:paraId="4345B8B7" w14:textId="77777777" w:rsidR="00EF26D4" w:rsidRPr="009A5845" w:rsidRDefault="00EF26D4" w:rsidP="00BE1E0B">
            <w:pPr>
              <w:spacing w:line="320" w:lineRule="exact"/>
              <w:jc w:val="both"/>
              <w:rPr>
                <w:rFonts w:eastAsia="標楷體"/>
                <w:color w:val="000000" w:themeColor="text1"/>
              </w:rPr>
            </w:pPr>
            <w:r w:rsidRPr="009A5845">
              <w:rPr>
                <w:rFonts w:eastAsia="標楷體" w:hint="eastAsia"/>
                <w:color w:val="000000" w:themeColor="text1"/>
              </w:rPr>
              <w:t>2</w:t>
            </w:r>
          </w:p>
          <w:p w14:paraId="64CC2835" w14:textId="77777777" w:rsidR="00EF26D4" w:rsidRPr="009A5845" w:rsidRDefault="00EF26D4" w:rsidP="00BE1E0B">
            <w:pPr>
              <w:spacing w:line="320" w:lineRule="exact"/>
              <w:jc w:val="both"/>
              <w:rPr>
                <w:rFonts w:eastAsia="標楷體"/>
                <w:color w:val="000000" w:themeColor="text1"/>
              </w:rPr>
            </w:pPr>
            <w:r w:rsidRPr="009A5845">
              <w:rPr>
                <w:rFonts w:eastAsia="標楷體"/>
                <w:color w:val="000000" w:themeColor="text1"/>
              </w:rPr>
              <w:t>0</w:t>
            </w:r>
          </w:p>
        </w:tc>
      </w:tr>
      <w:tr w:rsidR="00EF26D4" w:rsidRPr="009A5845" w14:paraId="7690AD77" w14:textId="77777777" w:rsidTr="00BE1E0B">
        <w:trPr>
          <w:trHeight w:val="3404"/>
        </w:trPr>
        <w:tc>
          <w:tcPr>
            <w:tcW w:w="840" w:type="dxa"/>
            <w:vMerge/>
            <w:textDirection w:val="tbRlV"/>
            <w:vAlign w:val="center"/>
          </w:tcPr>
          <w:p w14:paraId="41F77ED3" w14:textId="77777777" w:rsidR="00EF26D4" w:rsidRPr="009A5845" w:rsidRDefault="00EF26D4" w:rsidP="00BE1E0B">
            <w:pPr>
              <w:rPr>
                <w:color w:val="000000" w:themeColor="text1"/>
              </w:rPr>
            </w:pPr>
          </w:p>
        </w:tc>
        <w:tc>
          <w:tcPr>
            <w:tcW w:w="6394" w:type="dxa"/>
          </w:tcPr>
          <w:p w14:paraId="4EC93DF7" w14:textId="77777777" w:rsidR="00EF26D4" w:rsidRPr="009A5845" w:rsidRDefault="00EF26D4" w:rsidP="00BE1E0B">
            <w:pPr>
              <w:spacing w:line="320" w:lineRule="exact"/>
              <w:ind w:left="480" w:hangingChars="200" w:hanging="480"/>
              <w:jc w:val="both"/>
              <w:rPr>
                <w:rFonts w:eastAsia="標楷體"/>
                <w:color w:val="000000" w:themeColor="text1"/>
              </w:rPr>
            </w:pPr>
            <w:r w:rsidRPr="009A5845">
              <w:rPr>
                <w:rFonts w:eastAsia="標楷體"/>
                <w:color w:val="000000" w:themeColor="text1"/>
              </w:rPr>
              <w:t>2-</w:t>
            </w:r>
            <w:r>
              <w:rPr>
                <w:rFonts w:eastAsia="標楷體" w:hint="eastAsia"/>
                <w:color w:val="000000" w:themeColor="text1"/>
              </w:rPr>
              <w:t>4</w:t>
            </w:r>
            <w:r w:rsidRPr="009A5845">
              <w:rPr>
                <w:rFonts w:eastAsia="標楷體"/>
                <w:color w:val="000000" w:themeColor="text1"/>
              </w:rPr>
              <w:t>注重受檢者之隱私</w:t>
            </w:r>
          </w:p>
          <w:p w14:paraId="195B1A5A" w14:textId="77777777" w:rsidR="00EF26D4" w:rsidRPr="009A5845" w:rsidRDefault="00EF26D4" w:rsidP="00BE1E0B">
            <w:pPr>
              <w:spacing w:line="320" w:lineRule="exact"/>
              <w:ind w:leftChars="171" w:left="410" w:firstLineChars="6" w:firstLine="14"/>
              <w:jc w:val="both"/>
              <w:rPr>
                <w:rFonts w:eastAsia="標楷體"/>
                <w:color w:val="000000" w:themeColor="text1"/>
              </w:rPr>
            </w:pPr>
            <w:r w:rsidRPr="009A5845">
              <w:rPr>
                <w:rFonts w:eastAsia="標楷體"/>
                <w:color w:val="000000" w:themeColor="text1"/>
              </w:rPr>
              <w:sym w:font="Wingdings" w:char="F081"/>
            </w:r>
            <w:r w:rsidRPr="009A5845">
              <w:rPr>
                <w:rFonts w:eastAsia="標楷體"/>
                <w:color w:val="000000" w:themeColor="text1"/>
              </w:rPr>
              <w:t>有提供獨立空間或有用</w:t>
            </w:r>
            <w:proofErr w:type="gramStart"/>
            <w:r w:rsidRPr="009A5845">
              <w:rPr>
                <w:rFonts w:eastAsia="標楷體"/>
                <w:color w:val="000000" w:themeColor="text1"/>
              </w:rPr>
              <w:t>簾子區隔</w:t>
            </w:r>
            <w:proofErr w:type="gramEnd"/>
            <w:r w:rsidRPr="009A5845">
              <w:rPr>
                <w:rFonts w:eastAsia="標楷體"/>
                <w:color w:val="000000" w:themeColor="text1"/>
              </w:rPr>
              <w:sym w:font="Wingdings" w:char="F082"/>
            </w:r>
            <w:r w:rsidRPr="009A5845">
              <w:rPr>
                <w:rFonts w:eastAsia="標楷體"/>
                <w:color w:val="000000" w:themeColor="text1"/>
              </w:rPr>
              <w:t>檢查過程有注重受檢者隱私</w:t>
            </w:r>
            <w:r w:rsidRPr="009A5845">
              <w:rPr>
                <w:rFonts w:eastAsia="標楷體"/>
                <w:color w:val="000000" w:themeColor="text1"/>
              </w:rPr>
              <w:sym w:font="Wingdings" w:char="F083"/>
            </w:r>
            <w:r w:rsidRPr="009A5845">
              <w:rPr>
                <w:rFonts w:eastAsia="標楷體"/>
                <w:color w:val="000000" w:themeColor="text1"/>
              </w:rPr>
              <w:t>有維護老人健康檢查結果之機密性機制</w:t>
            </w:r>
          </w:p>
          <w:p w14:paraId="570EBE91" w14:textId="77777777" w:rsidR="00EF26D4" w:rsidRPr="009A5845" w:rsidRDefault="00EF26D4" w:rsidP="00BE1E0B">
            <w:pPr>
              <w:spacing w:line="320" w:lineRule="exact"/>
              <w:ind w:leftChars="167" w:left="401"/>
              <w:jc w:val="both"/>
              <w:rPr>
                <w:rFonts w:eastAsia="標楷體"/>
                <w:color w:val="000000" w:themeColor="text1"/>
              </w:rPr>
            </w:pPr>
            <w:r w:rsidRPr="009A5845">
              <w:rPr>
                <w:rFonts w:eastAsia="標楷體"/>
                <w:color w:val="000000" w:themeColor="text1"/>
              </w:rPr>
              <w:t>說明：「維護受檢者檢查結果機密性機制」，係指醫院有設立查閱病患病歷資料申請規定，非相關業務人員，未經申請通過，不得查閱病患病歷資料。</w:t>
            </w:r>
          </w:p>
          <w:p w14:paraId="6BB1B2A4" w14:textId="77777777" w:rsidR="00EF26D4" w:rsidRPr="009A5845" w:rsidRDefault="00EF26D4" w:rsidP="00EF26D4">
            <w:pPr>
              <w:numPr>
                <w:ilvl w:val="0"/>
                <w:numId w:val="22"/>
              </w:numPr>
              <w:spacing w:line="320" w:lineRule="exact"/>
              <w:ind w:left="629" w:hanging="240"/>
              <w:jc w:val="both"/>
              <w:rPr>
                <w:rFonts w:eastAsia="標楷體"/>
                <w:color w:val="000000" w:themeColor="text1"/>
              </w:rPr>
            </w:pPr>
            <w:r w:rsidRPr="009A5845">
              <w:rPr>
                <w:rFonts w:eastAsia="標楷體"/>
                <w:color w:val="000000" w:themeColor="text1"/>
              </w:rPr>
              <w:t>符合上列指標</w:t>
            </w:r>
            <w:r w:rsidRPr="009A5845">
              <w:rPr>
                <w:rFonts w:eastAsia="標楷體"/>
                <w:color w:val="000000" w:themeColor="text1"/>
              </w:rPr>
              <w:t>3</w:t>
            </w:r>
            <w:r w:rsidRPr="009A5845">
              <w:rPr>
                <w:rFonts w:eastAsia="標楷體"/>
                <w:color w:val="000000" w:themeColor="text1"/>
              </w:rPr>
              <w:t>項</w:t>
            </w:r>
          </w:p>
          <w:p w14:paraId="1B1F21FC" w14:textId="77777777" w:rsidR="00EF26D4" w:rsidRPr="009A5845" w:rsidRDefault="00EF26D4" w:rsidP="00EF26D4">
            <w:pPr>
              <w:numPr>
                <w:ilvl w:val="0"/>
                <w:numId w:val="22"/>
              </w:numPr>
              <w:spacing w:line="320" w:lineRule="exact"/>
              <w:ind w:left="629" w:hanging="240"/>
              <w:jc w:val="both"/>
              <w:rPr>
                <w:rFonts w:eastAsia="標楷體"/>
                <w:color w:val="000000" w:themeColor="text1"/>
              </w:rPr>
            </w:pPr>
            <w:r w:rsidRPr="009A5845">
              <w:rPr>
                <w:rFonts w:eastAsia="標楷體"/>
                <w:color w:val="000000" w:themeColor="text1"/>
              </w:rPr>
              <w:t>符合上列指標</w:t>
            </w:r>
            <w:r w:rsidRPr="009A5845">
              <w:rPr>
                <w:rFonts w:eastAsia="標楷體"/>
                <w:color w:val="000000" w:themeColor="text1"/>
              </w:rPr>
              <w:t>2</w:t>
            </w:r>
            <w:r w:rsidRPr="009A5845">
              <w:rPr>
                <w:rFonts w:eastAsia="標楷體"/>
                <w:color w:val="000000" w:themeColor="text1"/>
              </w:rPr>
              <w:t>項</w:t>
            </w:r>
          </w:p>
          <w:p w14:paraId="14678350" w14:textId="77777777" w:rsidR="00EF26D4" w:rsidRPr="009A5845" w:rsidRDefault="00EF26D4" w:rsidP="00EF26D4">
            <w:pPr>
              <w:numPr>
                <w:ilvl w:val="0"/>
                <w:numId w:val="22"/>
              </w:numPr>
              <w:spacing w:line="320" w:lineRule="exact"/>
              <w:ind w:left="629" w:hanging="240"/>
              <w:jc w:val="both"/>
              <w:rPr>
                <w:rFonts w:eastAsia="標楷體"/>
                <w:color w:val="000000" w:themeColor="text1"/>
              </w:rPr>
            </w:pPr>
            <w:r w:rsidRPr="009A5845">
              <w:rPr>
                <w:rFonts w:eastAsia="標楷體"/>
                <w:color w:val="000000" w:themeColor="text1"/>
              </w:rPr>
              <w:t>符合上列指標</w:t>
            </w:r>
            <w:r w:rsidRPr="009A5845">
              <w:rPr>
                <w:rFonts w:eastAsia="標楷體"/>
                <w:color w:val="000000" w:themeColor="text1"/>
              </w:rPr>
              <w:t>1</w:t>
            </w:r>
            <w:r w:rsidRPr="009A5845">
              <w:rPr>
                <w:rFonts w:eastAsia="標楷體"/>
                <w:color w:val="000000" w:themeColor="text1"/>
              </w:rPr>
              <w:t>項</w:t>
            </w:r>
          </w:p>
          <w:p w14:paraId="62254178" w14:textId="77777777" w:rsidR="00EF26D4" w:rsidRPr="009A5845" w:rsidRDefault="00EF26D4" w:rsidP="00EF26D4">
            <w:pPr>
              <w:numPr>
                <w:ilvl w:val="0"/>
                <w:numId w:val="22"/>
              </w:numPr>
              <w:spacing w:line="320" w:lineRule="exact"/>
              <w:ind w:left="629" w:hanging="240"/>
              <w:jc w:val="both"/>
              <w:rPr>
                <w:rFonts w:eastAsia="標楷體"/>
                <w:color w:val="000000" w:themeColor="text1"/>
              </w:rPr>
            </w:pPr>
            <w:r w:rsidRPr="009A5845">
              <w:rPr>
                <w:rFonts w:eastAsia="標楷體"/>
                <w:color w:val="000000" w:themeColor="text1"/>
              </w:rPr>
              <w:t>未符合上列指標</w:t>
            </w:r>
          </w:p>
        </w:tc>
        <w:tc>
          <w:tcPr>
            <w:tcW w:w="2409" w:type="dxa"/>
          </w:tcPr>
          <w:p w14:paraId="4A4D7548" w14:textId="77777777" w:rsidR="00EF26D4" w:rsidRPr="00003170" w:rsidRDefault="00EF26D4" w:rsidP="00BE1E0B">
            <w:pPr>
              <w:spacing w:line="320" w:lineRule="exact"/>
              <w:jc w:val="both"/>
              <w:rPr>
                <w:rFonts w:eastAsia="標楷體"/>
                <w:b/>
                <w:bCs/>
                <w:color w:val="FF0000"/>
                <w:u w:val="single"/>
              </w:rPr>
            </w:pPr>
          </w:p>
          <w:p w14:paraId="18991916" w14:textId="77777777" w:rsidR="00EF26D4" w:rsidRPr="00003170" w:rsidRDefault="00EF26D4" w:rsidP="00BE1E0B">
            <w:pPr>
              <w:spacing w:line="320" w:lineRule="exact"/>
              <w:jc w:val="both"/>
              <w:rPr>
                <w:rFonts w:eastAsia="標楷體"/>
                <w:b/>
                <w:bCs/>
                <w:color w:val="FF0000"/>
                <w:u w:val="single"/>
              </w:rPr>
            </w:pPr>
          </w:p>
          <w:p w14:paraId="446410DF" w14:textId="77777777" w:rsidR="00EF26D4" w:rsidRPr="00003170" w:rsidRDefault="00EF26D4" w:rsidP="00BE1E0B">
            <w:pPr>
              <w:spacing w:line="320" w:lineRule="exact"/>
              <w:jc w:val="both"/>
              <w:rPr>
                <w:rFonts w:eastAsia="標楷體"/>
                <w:b/>
                <w:bCs/>
                <w:color w:val="FF0000"/>
                <w:u w:val="single"/>
              </w:rPr>
            </w:pPr>
          </w:p>
          <w:p w14:paraId="4DE81779" w14:textId="77777777" w:rsidR="00EF26D4" w:rsidRPr="00003170" w:rsidRDefault="00EF26D4" w:rsidP="00BE1E0B">
            <w:pPr>
              <w:spacing w:line="320" w:lineRule="exact"/>
              <w:jc w:val="both"/>
              <w:rPr>
                <w:rFonts w:eastAsia="標楷體"/>
                <w:b/>
                <w:bCs/>
                <w:color w:val="FF0000"/>
                <w:u w:val="single"/>
              </w:rPr>
            </w:pPr>
          </w:p>
          <w:p w14:paraId="5BD95C57" w14:textId="77777777" w:rsidR="00EF26D4" w:rsidRPr="00003170" w:rsidRDefault="00EF26D4" w:rsidP="00BE1E0B">
            <w:pPr>
              <w:spacing w:line="320" w:lineRule="exact"/>
              <w:jc w:val="both"/>
              <w:rPr>
                <w:rFonts w:eastAsia="標楷體"/>
                <w:b/>
                <w:bCs/>
                <w:color w:val="FF0000"/>
                <w:u w:val="single"/>
              </w:rPr>
            </w:pPr>
          </w:p>
          <w:p w14:paraId="3CB85836" w14:textId="77777777" w:rsidR="00EF26D4" w:rsidRPr="00541255" w:rsidRDefault="00EF26D4" w:rsidP="00BE1E0B">
            <w:pPr>
              <w:spacing w:line="320" w:lineRule="exact"/>
              <w:jc w:val="both"/>
              <w:rPr>
                <w:rFonts w:eastAsia="標楷體"/>
              </w:rPr>
            </w:pPr>
          </w:p>
          <w:p w14:paraId="071CEAF5" w14:textId="77777777" w:rsidR="00EF26D4" w:rsidRPr="00541255" w:rsidRDefault="00EF26D4" w:rsidP="00BE1E0B">
            <w:pPr>
              <w:spacing w:line="320" w:lineRule="exact"/>
              <w:jc w:val="both"/>
              <w:rPr>
                <w:rFonts w:eastAsia="標楷體"/>
              </w:rPr>
            </w:pPr>
            <w:r w:rsidRPr="00541255">
              <w:rPr>
                <w:rFonts w:eastAsia="標楷體" w:hint="eastAsia"/>
              </w:rPr>
              <w:t>7</w:t>
            </w:r>
          </w:p>
          <w:p w14:paraId="7B6E7C96" w14:textId="77777777" w:rsidR="00EF26D4" w:rsidRPr="00541255" w:rsidRDefault="00EF26D4" w:rsidP="00BE1E0B">
            <w:pPr>
              <w:spacing w:line="320" w:lineRule="exact"/>
              <w:jc w:val="both"/>
              <w:rPr>
                <w:rFonts w:eastAsia="標楷體"/>
              </w:rPr>
            </w:pPr>
            <w:r w:rsidRPr="00541255">
              <w:rPr>
                <w:rFonts w:eastAsia="標楷體"/>
              </w:rPr>
              <w:t>5</w:t>
            </w:r>
          </w:p>
          <w:p w14:paraId="58AE808D" w14:textId="77777777" w:rsidR="00EF26D4" w:rsidRPr="00541255" w:rsidRDefault="00EF26D4" w:rsidP="00BE1E0B">
            <w:pPr>
              <w:spacing w:line="320" w:lineRule="exact"/>
              <w:jc w:val="both"/>
              <w:rPr>
                <w:rFonts w:eastAsia="標楷體"/>
              </w:rPr>
            </w:pPr>
            <w:r w:rsidRPr="00541255">
              <w:rPr>
                <w:rFonts w:eastAsia="標楷體"/>
              </w:rPr>
              <w:t>3</w:t>
            </w:r>
          </w:p>
          <w:p w14:paraId="39867704" w14:textId="77777777" w:rsidR="00EF26D4" w:rsidRPr="00003170" w:rsidRDefault="00EF26D4" w:rsidP="00BE1E0B">
            <w:pPr>
              <w:spacing w:line="320" w:lineRule="exact"/>
              <w:jc w:val="both"/>
              <w:rPr>
                <w:rFonts w:eastAsia="標楷體"/>
                <w:b/>
                <w:bCs/>
                <w:color w:val="FF0000"/>
                <w:u w:val="single"/>
              </w:rPr>
            </w:pPr>
            <w:r w:rsidRPr="00541255">
              <w:rPr>
                <w:rFonts w:eastAsia="標楷體"/>
              </w:rPr>
              <w:t>0</w:t>
            </w:r>
          </w:p>
        </w:tc>
      </w:tr>
      <w:tr w:rsidR="00EF26D4" w:rsidRPr="009A5845" w14:paraId="37C3981A" w14:textId="77777777" w:rsidTr="00BE1E0B">
        <w:trPr>
          <w:trHeight w:val="3102"/>
        </w:trPr>
        <w:tc>
          <w:tcPr>
            <w:tcW w:w="840" w:type="dxa"/>
            <w:vMerge/>
            <w:textDirection w:val="tbRlV"/>
            <w:vAlign w:val="center"/>
          </w:tcPr>
          <w:p w14:paraId="275BA658" w14:textId="77777777" w:rsidR="00EF26D4" w:rsidRPr="009A5845" w:rsidRDefault="00EF26D4" w:rsidP="00BE1E0B">
            <w:pPr>
              <w:rPr>
                <w:color w:val="000000" w:themeColor="text1"/>
              </w:rPr>
            </w:pPr>
          </w:p>
        </w:tc>
        <w:tc>
          <w:tcPr>
            <w:tcW w:w="6394" w:type="dxa"/>
          </w:tcPr>
          <w:p w14:paraId="0209380B" w14:textId="77777777" w:rsidR="00EF26D4" w:rsidRPr="005C49CB" w:rsidRDefault="00EF26D4" w:rsidP="00BE1E0B">
            <w:pPr>
              <w:snapToGrid w:val="0"/>
              <w:spacing w:line="300" w:lineRule="exact"/>
              <w:ind w:left="480" w:hangingChars="200" w:hanging="480"/>
              <w:jc w:val="both"/>
              <w:rPr>
                <w:rFonts w:eastAsia="標楷體"/>
              </w:rPr>
            </w:pPr>
            <w:r w:rsidRPr="005C49CB">
              <w:rPr>
                <w:rFonts w:eastAsia="標楷體"/>
              </w:rPr>
              <w:t>2-</w:t>
            </w:r>
            <w:r w:rsidRPr="005C49CB">
              <w:rPr>
                <w:rFonts w:eastAsia="標楷體" w:hint="eastAsia"/>
              </w:rPr>
              <w:t>5</w:t>
            </w:r>
            <w:r w:rsidRPr="005C49CB">
              <w:rPr>
                <w:rFonts w:eastAsia="標楷體"/>
              </w:rPr>
              <w:t xml:space="preserve"> </w:t>
            </w:r>
            <w:r w:rsidRPr="005C49CB">
              <w:rPr>
                <w:rFonts w:eastAsia="標楷體"/>
              </w:rPr>
              <w:t>提供受檢者檢查相關書面資料</w:t>
            </w:r>
          </w:p>
          <w:p w14:paraId="36B7A8B5" w14:textId="77777777" w:rsidR="00EF26D4" w:rsidRPr="005C49CB" w:rsidRDefault="00EF26D4" w:rsidP="00BE1E0B">
            <w:pPr>
              <w:snapToGrid w:val="0"/>
              <w:spacing w:line="300" w:lineRule="exact"/>
              <w:ind w:leftChars="200" w:left="480"/>
              <w:jc w:val="both"/>
              <w:rPr>
                <w:rFonts w:eastAsia="標楷體"/>
              </w:rPr>
            </w:pPr>
            <w:r w:rsidRPr="005C49CB">
              <w:rPr>
                <w:rFonts w:eastAsia="標楷體"/>
              </w:rPr>
              <w:sym w:font="Wingdings" w:char="F081"/>
            </w:r>
            <w:r w:rsidRPr="005C49CB">
              <w:rPr>
                <w:rFonts w:eastAsia="標楷體"/>
              </w:rPr>
              <w:t>提供檢查前注意事項</w:t>
            </w:r>
            <w:r w:rsidRPr="005C49CB">
              <w:rPr>
                <w:rFonts w:eastAsia="標楷體"/>
              </w:rPr>
              <w:sym w:font="Wingdings" w:char="F082"/>
            </w:r>
            <w:r w:rsidRPr="005C49CB">
              <w:rPr>
                <w:rFonts w:eastAsia="標楷體"/>
              </w:rPr>
              <w:t>提供檢查流程單</w:t>
            </w:r>
            <w:r w:rsidRPr="005C49CB">
              <w:rPr>
                <w:rFonts w:eastAsia="標楷體"/>
              </w:rPr>
              <w:sym w:font="Wingdings" w:char="F083"/>
            </w:r>
            <w:r w:rsidRPr="005C49CB">
              <w:rPr>
                <w:rFonts w:eastAsia="標楷體"/>
              </w:rPr>
              <w:t>提供相關衛教單張</w:t>
            </w:r>
            <w:r w:rsidRPr="005C49CB">
              <w:rPr>
                <w:rFonts w:eastAsia="標楷體"/>
              </w:rPr>
              <w:sym w:font="Wingdings" w:char="F084"/>
            </w:r>
            <w:r w:rsidRPr="005C49CB">
              <w:rPr>
                <w:rFonts w:eastAsia="標楷體"/>
              </w:rPr>
              <w:t>提供資料並做口頭說明</w:t>
            </w:r>
            <w:r w:rsidRPr="005C49CB">
              <w:rPr>
                <w:rFonts w:eastAsia="標楷體"/>
              </w:rPr>
              <w:sym w:font="Wingdings" w:char="F085"/>
            </w:r>
            <w:r w:rsidRPr="005C49CB">
              <w:rPr>
                <w:rFonts w:eastAsia="標楷體"/>
              </w:rPr>
              <w:t>內容應清晰易懂、字體適當，並有助老人閱讀</w:t>
            </w:r>
          </w:p>
          <w:p w14:paraId="3ECFEFC3" w14:textId="77777777" w:rsidR="00EF26D4" w:rsidRPr="005C49CB" w:rsidRDefault="00EF26D4" w:rsidP="00EF26D4">
            <w:pPr>
              <w:numPr>
                <w:ilvl w:val="0"/>
                <w:numId w:val="23"/>
              </w:numPr>
              <w:snapToGrid w:val="0"/>
              <w:spacing w:line="300" w:lineRule="exact"/>
              <w:ind w:left="629" w:hanging="240"/>
              <w:jc w:val="both"/>
              <w:rPr>
                <w:rFonts w:eastAsia="標楷體"/>
              </w:rPr>
            </w:pPr>
            <w:r w:rsidRPr="005C49CB">
              <w:rPr>
                <w:rFonts w:eastAsia="標楷體"/>
              </w:rPr>
              <w:t>符合上列指標</w:t>
            </w:r>
            <w:r w:rsidRPr="005C49CB">
              <w:rPr>
                <w:rFonts w:eastAsia="標楷體"/>
              </w:rPr>
              <w:t>5</w:t>
            </w:r>
            <w:r w:rsidRPr="005C49CB">
              <w:rPr>
                <w:rFonts w:eastAsia="標楷體"/>
              </w:rPr>
              <w:t>項</w:t>
            </w:r>
          </w:p>
          <w:p w14:paraId="4A2DEBAC" w14:textId="77777777" w:rsidR="00EF26D4" w:rsidRPr="005C49CB" w:rsidRDefault="00EF26D4" w:rsidP="00EF26D4">
            <w:pPr>
              <w:numPr>
                <w:ilvl w:val="0"/>
                <w:numId w:val="23"/>
              </w:numPr>
              <w:snapToGrid w:val="0"/>
              <w:spacing w:line="300" w:lineRule="exact"/>
              <w:ind w:left="629" w:hanging="240"/>
              <w:jc w:val="both"/>
              <w:rPr>
                <w:rFonts w:eastAsia="標楷體"/>
              </w:rPr>
            </w:pPr>
            <w:r w:rsidRPr="005C49CB">
              <w:rPr>
                <w:rFonts w:eastAsia="標楷體"/>
              </w:rPr>
              <w:t>符合上列指標</w:t>
            </w:r>
            <w:r w:rsidRPr="005C49CB">
              <w:rPr>
                <w:rFonts w:eastAsia="標楷體"/>
              </w:rPr>
              <w:t>4</w:t>
            </w:r>
            <w:r w:rsidRPr="005C49CB">
              <w:rPr>
                <w:rFonts w:eastAsia="標楷體"/>
              </w:rPr>
              <w:t>項</w:t>
            </w:r>
          </w:p>
          <w:p w14:paraId="5EB70B89" w14:textId="77777777" w:rsidR="00EF26D4" w:rsidRPr="005C49CB" w:rsidRDefault="00EF26D4" w:rsidP="00EF26D4">
            <w:pPr>
              <w:numPr>
                <w:ilvl w:val="0"/>
                <w:numId w:val="23"/>
              </w:numPr>
              <w:snapToGrid w:val="0"/>
              <w:spacing w:line="300" w:lineRule="exact"/>
              <w:ind w:left="629" w:hanging="240"/>
              <w:jc w:val="both"/>
              <w:rPr>
                <w:rFonts w:eastAsia="標楷體"/>
              </w:rPr>
            </w:pPr>
            <w:r w:rsidRPr="005C49CB">
              <w:rPr>
                <w:rFonts w:eastAsia="標楷體"/>
              </w:rPr>
              <w:t>符合上列指標</w:t>
            </w:r>
            <w:r w:rsidRPr="005C49CB">
              <w:rPr>
                <w:rFonts w:eastAsia="標楷體"/>
              </w:rPr>
              <w:t>3</w:t>
            </w:r>
            <w:r w:rsidRPr="005C49CB">
              <w:rPr>
                <w:rFonts w:eastAsia="標楷體"/>
              </w:rPr>
              <w:t>項</w:t>
            </w:r>
          </w:p>
          <w:p w14:paraId="2F426FBF" w14:textId="77777777" w:rsidR="00EF26D4" w:rsidRPr="005C49CB" w:rsidRDefault="00EF26D4" w:rsidP="00EF26D4">
            <w:pPr>
              <w:numPr>
                <w:ilvl w:val="0"/>
                <w:numId w:val="23"/>
              </w:numPr>
              <w:snapToGrid w:val="0"/>
              <w:spacing w:line="300" w:lineRule="exact"/>
              <w:ind w:left="629" w:hanging="240"/>
              <w:jc w:val="both"/>
              <w:rPr>
                <w:rFonts w:eastAsia="標楷體"/>
              </w:rPr>
            </w:pPr>
            <w:r w:rsidRPr="005C49CB">
              <w:rPr>
                <w:rFonts w:eastAsia="標楷體"/>
              </w:rPr>
              <w:t>符合上列指標</w:t>
            </w:r>
            <w:r w:rsidRPr="005C49CB">
              <w:rPr>
                <w:rFonts w:eastAsia="標楷體"/>
              </w:rPr>
              <w:t>2</w:t>
            </w:r>
            <w:r w:rsidRPr="005C49CB">
              <w:rPr>
                <w:rFonts w:eastAsia="標楷體"/>
              </w:rPr>
              <w:t>項</w:t>
            </w:r>
          </w:p>
          <w:p w14:paraId="22C5B839" w14:textId="77777777" w:rsidR="00EF26D4" w:rsidRPr="005C49CB" w:rsidRDefault="00EF26D4" w:rsidP="00EF26D4">
            <w:pPr>
              <w:numPr>
                <w:ilvl w:val="0"/>
                <w:numId w:val="23"/>
              </w:numPr>
              <w:snapToGrid w:val="0"/>
              <w:spacing w:line="300" w:lineRule="exact"/>
              <w:ind w:left="629" w:hanging="240"/>
              <w:jc w:val="both"/>
              <w:rPr>
                <w:rFonts w:eastAsia="標楷體"/>
              </w:rPr>
            </w:pPr>
            <w:r w:rsidRPr="005C49CB">
              <w:rPr>
                <w:rFonts w:eastAsia="標楷體"/>
              </w:rPr>
              <w:t>符合上列指標</w:t>
            </w:r>
            <w:r w:rsidRPr="005C49CB">
              <w:rPr>
                <w:rFonts w:eastAsia="標楷體"/>
              </w:rPr>
              <w:t>1</w:t>
            </w:r>
            <w:r w:rsidRPr="005C49CB">
              <w:rPr>
                <w:rFonts w:eastAsia="標楷體"/>
              </w:rPr>
              <w:t>項</w:t>
            </w:r>
          </w:p>
          <w:p w14:paraId="16392146" w14:textId="77777777" w:rsidR="00EF26D4" w:rsidRPr="005C49CB" w:rsidRDefault="00EF26D4" w:rsidP="00EF26D4">
            <w:pPr>
              <w:numPr>
                <w:ilvl w:val="0"/>
                <w:numId w:val="23"/>
              </w:numPr>
              <w:snapToGrid w:val="0"/>
              <w:spacing w:line="300" w:lineRule="exact"/>
              <w:ind w:left="629" w:hanging="240"/>
              <w:jc w:val="both"/>
              <w:rPr>
                <w:rFonts w:eastAsia="標楷體"/>
              </w:rPr>
            </w:pPr>
            <w:r w:rsidRPr="005C49CB">
              <w:rPr>
                <w:rFonts w:eastAsia="標楷體"/>
              </w:rPr>
              <w:t>未符合上列指標</w:t>
            </w:r>
          </w:p>
        </w:tc>
        <w:tc>
          <w:tcPr>
            <w:tcW w:w="2409" w:type="dxa"/>
          </w:tcPr>
          <w:p w14:paraId="28BE479C" w14:textId="77777777" w:rsidR="00EF26D4" w:rsidRPr="005C49CB" w:rsidRDefault="00EF26D4" w:rsidP="00BE1E0B">
            <w:pPr>
              <w:snapToGrid w:val="0"/>
              <w:spacing w:line="300" w:lineRule="exact"/>
              <w:jc w:val="both"/>
              <w:rPr>
                <w:rFonts w:eastAsia="標楷體"/>
              </w:rPr>
            </w:pPr>
          </w:p>
          <w:p w14:paraId="26CDE299" w14:textId="77777777" w:rsidR="00EF26D4" w:rsidRPr="005C49CB" w:rsidRDefault="00EF26D4" w:rsidP="00BE1E0B">
            <w:pPr>
              <w:snapToGrid w:val="0"/>
              <w:spacing w:line="300" w:lineRule="exact"/>
              <w:jc w:val="both"/>
              <w:rPr>
                <w:rFonts w:eastAsia="標楷體"/>
              </w:rPr>
            </w:pPr>
          </w:p>
          <w:p w14:paraId="437AC087" w14:textId="77777777" w:rsidR="00EF26D4" w:rsidRPr="005C49CB" w:rsidRDefault="00EF26D4" w:rsidP="00BE1E0B">
            <w:pPr>
              <w:snapToGrid w:val="0"/>
              <w:spacing w:line="300" w:lineRule="exact"/>
              <w:jc w:val="both"/>
              <w:rPr>
                <w:rFonts w:eastAsia="標楷體"/>
              </w:rPr>
            </w:pPr>
          </w:p>
          <w:p w14:paraId="5738D6AE" w14:textId="77777777" w:rsidR="00EF26D4" w:rsidRPr="005C49CB" w:rsidRDefault="00EF26D4" w:rsidP="00BE1E0B">
            <w:pPr>
              <w:snapToGrid w:val="0"/>
              <w:spacing w:line="300" w:lineRule="exact"/>
              <w:jc w:val="both"/>
              <w:rPr>
                <w:rFonts w:eastAsia="標楷體"/>
              </w:rPr>
            </w:pPr>
          </w:p>
          <w:p w14:paraId="3A90B0AC" w14:textId="77777777" w:rsidR="00EF26D4" w:rsidRPr="005C49CB" w:rsidRDefault="00EF26D4" w:rsidP="00BE1E0B">
            <w:pPr>
              <w:snapToGrid w:val="0"/>
              <w:spacing w:line="300" w:lineRule="exact"/>
              <w:jc w:val="both"/>
              <w:rPr>
                <w:rFonts w:eastAsia="標楷體"/>
              </w:rPr>
            </w:pPr>
            <w:r w:rsidRPr="005C49CB">
              <w:rPr>
                <w:rFonts w:eastAsia="標楷體" w:hint="eastAsia"/>
              </w:rPr>
              <w:t>7</w:t>
            </w:r>
          </w:p>
          <w:p w14:paraId="5BD679B2" w14:textId="77777777" w:rsidR="00EF26D4" w:rsidRPr="005C49CB" w:rsidRDefault="00EF26D4" w:rsidP="00BE1E0B">
            <w:pPr>
              <w:snapToGrid w:val="0"/>
              <w:spacing w:line="300" w:lineRule="exact"/>
              <w:jc w:val="both"/>
              <w:rPr>
                <w:rFonts w:eastAsia="標楷體"/>
              </w:rPr>
            </w:pPr>
            <w:r w:rsidRPr="005C49CB">
              <w:rPr>
                <w:rFonts w:eastAsia="標楷體" w:hint="eastAsia"/>
              </w:rPr>
              <w:t>5</w:t>
            </w:r>
          </w:p>
          <w:p w14:paraId="4E0778E1" w14:textId="77777777" w:rsidR="00EF26D4" w:rsidRPr="005C49CB" w:rsidRDefault="00EF26D4" w:rsidP="00BE1E0B">
            <w:pPr>
              <w:snapToGrid w:val="0"/>
              <w:spacing w:line="300" w:lineRule="exact"/>
              <w:jc w:val="both"/>
              <w:rPr>
                <w:rFonts w:eastAsia="標楷體"/>
              </w:rPr>
            </w:pPr>
            <w:r w:rsidRPr="005C49CB">
              <w:rPr>
                <w:rFonts w:eastAsia="標楷體" w:hint="eastAsia"/>
              </w:rPr>
              <w:t>3</w:t>
            </w:r>
          </w:p>
          <w:p w14:paraId="0FB53A11" w14:textId="77777777" w:rsidR="00EF26D4" w:rsidRPr="005C49CB" w:rsidRDefault="00EF26D4" w:rsidP="00BE1E0B">
            <w:pPr>
              <w:snapToGrid w:val="0"/>
              <w:spacing w:line="300" w:lineRule="exact"/>
              <w:jc w:val="both"/>
              <w:rPr>
                <w:rFonts w:eastAsia="標楷體"/>
              </w:rPr>
            </w:pPr>
            <w:r w:rsidRPr="005C49CB">
              <w:rPr>
                <w:rFonts w:eastAsia="標楷體" w:hint="eastAsia"/>
              </w:rPr>
              <w:t>2</w:t>
            </w:r>
          </w:p>
          <w:p w14:paraId="368147FD" w14:textId="77777777" w:rsidR="00EF26D4" w:rsidRPr="005C49CB" w:rsidRDefault="00EF26D4" w:rsidP="00BE1E0B">
            <w:pPr>
              <w:snapToGrid w:val="0"/>
              <w:spacing w:line="300" w:lineRule="exact"/>
              <w:jc w:val="both"/>
              <w:rPr>
                <w:rFonts w:eastAsia="標楷體"/>
              </w:rPr>
            </w:pPr>
            <w:r w:rsidRPr="005C49CB">
              <w:rPr>
                <w:rFonts w:eastAsia="標楷體"/>
              </w:rPr>
              <w:t>1</w:t>
            </w:r>
          </w:p>
          <w:p w14:paraId="18B37607" w14:textId="77777777" w:rsidR="00EF26D4" w:rsidRPr="005C49CB" w:rsidRDefault="00EF26D4" w:rsidP="00BE1E0B">
            <w:pPr>
              <w:snapToGrid w:val="0"/>
              <w:spacing w:line="300" w:lineRule="exact"/>
              <w:jc w:val="both"/>
              <w:rPr>
                <w:rFonts w:eastAsia="標楷體"/>
              </w:rPr>
            </w:pPr>
            <w:r w:rsidRPr="005C49CB">
              <w:rPr>
                <w:rFonts w:eastAsia="標楷體"/>
              </w:rPr>
              <w:t>0</w:t>
            </w:r>
          </w:p>
        </w:tc>
      </w:tr>
      <w:tr w:rsidR="00EF26D4" w:rsidRPr="009A5845" w14:paraId="70B8ED5D" w14:textId="77777777" w:rsidTr="00BE1E0B">
        <w:trPr>
          <w:trHeight w:val="2991"/>
        </w:trPr>
        <w:tc>
          <w:tcPr>
            <w:tcW w:w="840" w:type="dxa"/>
            <w:vMerge/>
            <w:textDirection w:val="tbRlV"/>
            <w:vAlign w:val="center"/>
          </w:tcPr>
          <w:p w14:paraId="65AEE1B4" w14:textId="77777777" w:rsidR="00EF26D4" w:rsidRPr="009A5845" w:rsidRDefault="00EF26D4" w:rsidP="00BE1E0B">
            <w:pPr>
              <w:rPr>
                <w:color w:val="000000" w:themeColor="text1"/>
              </w:rPr>
            </w:pPr>
          </w:p>
        </w:tc>
        <w:tc>
          <w:tcPr>
            <w:tcW w:w="6394" w:type="dxa"/>
          </w:tcPr>
          <w:p w14:paraId="0115A271" w14:textId="77777777" w:rsidR="00EF26D4" w:rsidRPr="005C49CB" w:rsidRDefault="00EF26D4" w:rsidP="00BE1E0B">
            <w:pPr>
              <w:snapToGrid w:val="0"/>
              <w:spacing w:line="300" w:lineRule="exact"/>
              <w:ind w:left="480" w:hangingChars="200" w:hanging="480"/>
              <w:jc w:val="both"/>
              <w:rPr>
                <w:rFonts w:eastAsia="標楷體"/>
              </w:rPr>
            </w:pPr>
            <w:r w:rsidRPr="005C49CB">
              <w:rPr>
                <w:rFonts w:eastAsia="標楷體"/>
              </w:rPr>
              <w:t>2-</w:t>
            </w:r>
            <w:r w:rsidRPr="005C49CB">
              <w:rPr>
                <w:rFonts w:eastAsia="標楷體" w:hint="eastAsia"/>
              </w:rPr>
              <w:t>6</w:t>
            </w:r>
            <w:r w:rsidRPr="005C49CB">
              <w:rPr>
                <w:rFonts w:eastAsia="標楷體" w:hint="eastAsia"/>
              </w:rPr>
              <w:t>落實感染管制措施且有紀錄可查</w:t>
            </w:r>
          </w:p>
          <w:p w14:paraId="360579AE" w14:textId="77777777" w:rsidR="00EF26D4" w:rsidRPr="005C49CB" w:rsidRDefault="00EF26D4" w:rsidP="00BE1E0B">
            <w:pPr>
              <w:snapToGrid w:val="0"/>
              <w:spacing w:line="300" w:lineRule="exact"/>
              <w:ind w:leftChars="150" w:left="360"/>
              <w:jc w:val="both"/>
              <w:rPr>
                <w:rFonts w:eastAsia="標楷體"/>
              </w:rPr>
            </w:pPr>
            <w:r w:rsidRPr="005C49CB">
              <w:rPr>
                <w:rFonts w:eastAsia="標楷體"/>
              </w:rPr>
              <w:sym w:font="Wingdings" w:char="F081"/>
            </w:r>
            <w:r w:rsidRPr="005C49CB">
              <w:rPr>
                <w:rFonts w:eastAsia="標楷體" w:hint="eastAsia"/>
              </w:rPr>
              <w:t>工作人員有個人防護裝備及設置酒精消毒據點</w:t>
            </w:r>
            <w:r w:rsidRPr="005C49CB">
              <w:rPr>
                <w:rFonts w:eastAsia="標楷體"/>
              </w:rPr>
              <w:sym w:font="Wingdings" w:char="F082"/>
            </w:r>
            <w:r w:rsidRPr="005C49CB">
              <w:rPr>
                <w:rFonts w:eastAsia="標楷體" w:hint="eastAsia"/>
              </w:rPr>
              <w:t>主動詢問</w:t>
            </w:r>
            <w:r w:rsidRPr="005C49CB">
              <w:rPr>
                <w:rFonts w:eastAsia="標楷體" w:hint="eastAsia"/>
              </w:rPr>
              <w:t>TOCC</w:t>
            </w:r>
            <w:r w:rsidRPr="005C49CB">
              <w:rPr>
                <w:rFonts w:eastAsia="標楷體"/>
              </w:rPr>
              <w:sym w:font="Wingdings" w:char="F083"/>
            </w:r>
            <w:r w:rsidRPr="005C49CB">
              <w:rPr>
                <w:rFonts w:eastAsia="標楷體" w:hint="eastAsia"/>
              </w:rPr>
              <w:t>長者檢查分流</w:t>
            </w:r>
            <w:r w:rsidRPr="005C49CB">
              <w:rPr>
                <w:rFonts w:eastAsia="標楷體"/>
              </w:rPr>
              <w:sym w:font="Wingdings" w:char="F084"/>
            </w:r>
            <w:r w:rsidRPr="005C49CB">
              <w:rPr>
                <w:rFonts w:eastAsia="標楷體" w:hint="eastAsia"/>
              </w:rPr>
              <w:t>疑似感染個案通報及處置</w:t>
            </w:r>
            <w:r w:rsidRPr="005C49CB">
              <w:rPr>
                <w:rFonts w:eastAsia="標楷體"/>
              </w:rPr>
              <w:sym w:font="Wingdings" w:char="F085"/>
            </w:r>
            <w:r w:rsidRPr="005C49CB">
              <w:rPr>
                <w:rFonts w:eastAsia="標楷體" w:hint="eastAsia"/>
              </w:rPr>
              <w:t>環境清潔及消毒</w:t>
            </w:r>
          </w:p>
          <w:p w14:paraId="0B19DDA2" w14:textId="77777777" w:rsidR="00EF26D4" w:rsidRPr="005C49CB" w:rsidRDefault="00EF26D4" w:rsidP="00EF26D4">
            <w:pPr>
              <w:numPr>
                <w:ilvl w:val="0"/>
                <w:numId w:val="29"/>
              </w:numPr>
              <w:snapToGrid w:val="0"/>
              <w:spacing w:line="300" w:lineRule="exact"/>
              <w:ind w:left="629" w:hanging="240"/>
              <w:jc w:val="both"/>
              <w:rPr>
                <w:rFonts w:eastAsia="標楷體"/>
              </w:rPr>
            </w:pPr>
            <w:r w:rsidRPr="005C49CB">
              <w:rPr>
                <w:rFonts w:eastAsia="標楷體"/>
              </w:rPr>
              <w:t>符合上列指標</w:t>
            </w:r>
            <w:r w:rsidRPr="005C49CB">
              <w:rPr>
                <w:rFonts w:eastAsia="標楷體"/>
              </w:rPr>
              <w:t>5</w:t>
            </w:r>
            <w:r w:rsidRPr="005C49CB">
              <w:rPr>
                <w:rFonts w:eastAsia="標楷體"/>
              </w:rPr>
              <w:t>項</w:t>
            </w:r>
          </w:p>
          <w:p w14:paraId="7A58517C" w14:textId="77777777" w:rsidR="00EF26D4" w:rsidRPr="005C49CB" w:rsidRDefault="00EF26D4" w:rsidP="00EF26D4">
            <w:pPr>
              <w:numPr>
                <w:ilvl w:val="0"/>
                <w:numId w:val="29"/>
              </w:numPr>
              <w:snapToGrid w:val="0"/>
              <w:spacing w:line="300" w:lineRule="exact"/>
              <w:ind w:left="629" w:hanging="240"/>
              <w:jc w:val="both"/>
              <w:rPr>
                <w:rFonts w:eastAsia="標楷體"/>
              </w:rPr>
            </w:pPr>
            <w:r w:rsidRPr="005C49CB">
              <w:rPr>
                <w:rFonts w:eastAsia="標楷體"/>
              </w:rPr>
              <w:t>符合上列指標</w:t>
            </w:r>
            <w:r w:rsidRPr="005C49CB">
              <w:rPr>
                <w:rFonts w:eastAsia="標楷體"/>
              </w:rPr>
              <w:t>4</w:t>
            </w:r>
            <w:r w:rsidRPr="005C49CB">
              <w:rPr>
                <w:rFonts w:eastAsia="標楷體"/>
              </w:rPr>
              <w:t>項</w:t>
            </w:r>
          </w:p>
          <w:p w14:paraId="293B06BF" w14:textId="77777777" w:rsidR="00EF26D4" w:rsidRPr="005C49CB" w:rsidRDefault="00EF26D4" w:rsidP="00EF26D4">
            <w:pPr>
              <w:numPr>
                <w:ilvl w:val="0"/>
                <w:numId w:val="29"/>
              </w:numPr>
              <w:snapToGrid w:val="0"/>
              <w:spacing w:line="300" w:lineRule="exact"/>
              <w:ind w:left="629" w:hanging="240"/>
              <w:jc w:val="both"/>
              <w:rPr>
                <w:rFonts w:eastAsia="標楷體"/>
              </w:rPr>
            </w:pPr>
            <w:r w:rsidRPr="005C49CB">
              <w:rPr>
                <w:rFonts w:eastAsia="標楷體"/>
              </w:rPr>
              <w:t>符合上列指標</w:t>
            </w:r>
            <w:r w:rsidRPr="005C49CB">
              <w:rPr>
                <w:rFonts w:eastAsia="標楷體"/>
              </w:rPr>
              <w:t>3</w:t>
            </w:r>
            <w:r w:rsidRPr="005C49CB">
              <w:rPr>
                <w:rFonts w:eastAsia="標楷體"/>
              </w:rPr>
              <w:t>項</w:t>
            </w:r>
          </w:p>
          <w:p w14:paraId="587E9B3C" w14:textId="77777777" w:rsidR="00EF26D4" w:rsidRPr="005C49CB" w:rsidRDefault="00EF26D4" w:rsidP="00EF26D4">
            <w:pPr>
              <w:numPr>
                <w:ilvl w:val="0"/>
                <w:numId w:val="29"/>
              </w:numPr>
              <w:snapToGrid w:val="0"/>
              <w:spacing w:line="300" w:lineRule="exact"/>
              <w:ind w:left="629" w:hanging="240"/>
              <w:jc w:val="both"/>
              <w:rPr>
                <w:rFonts w:eastAsia="標楷體"/>
              </w:rPr>
            </w:pPr>
            <w:r w:rsidRPr="005C49CB">
              <w:rPr>
                <w:rFonts w:eastAsia="標楷體"/>
              </w:rPr>
              <w:t>符合上列指標</w:t>
            </w:r>
            <w:r w:rsidRPr="005C49CB">
              <w:rPr>
                <w:rFonts w:eastAsia="標楷體"/>
              </w:rPr>
              <w:t>2</w:t>
            </w:r>
            <w:r w:rsidRPr="005C49CB">
              <w:rPr>
                <w:rFonts w:eastAsia="標楷體"/>
              </w:rPr>
              <w:t>項</w:t>
            </w:r>
          </w:p>
          <w:p w14:paraId="0C164270" w14:textId="77777777" w:rsidR="00EF26D4" w:rsidRPr="005C49CB" w:rsidRDefault="00EF26D4" w:rsidP="00EF26D4">
            <w:pPr>
              <w:numPr>
                <w:ilvl w:val="0"/>
                <w:numId w:val="29"/>
              </w:numPr>
              <w:snapToGrid w:val="0"/>
              <w:spacing w:line="300" w:lineRule="exact"/>
              <w:ind w:left="629" w:hanging="240"/>
              <w:jc w:val="both"/>
              <w:rPr>
                <w:rFonts w:eastAsia="標楷體"/>
              </w:rPr>
            </w:pPr>
            <w:r w:rsidRPr="005C49CB">
              <w:rPr>
                <w:rFonts w:eastAsia="標楷體"/>
              </w:rPr>
              <w:t>符合上列指標</w:t>
            </w:r>
            <w:r w:rsidRPr="005C49CB">
              <w:rPr>
                <w:rFonts w:eastAsia="標楷體"/>
              </w:rPr>
              <w:t>1</w:t>
            </w:r>
            <w:r w:rsidRPr="005C49CB">
              <w:rPr>
                <w:rFonts w:eastAsia="標楷體"/>
              </w:rPr>
              <w:t>項</w:t>
            </w:r>
          </w:p>
          <w:p w14:paraId="4CFF7CE8" w14:textId="77777777" w:rsidR="00EF26D4" w:rsidRPr="005C49CB" w:rsidRDefault="00EF26D4" w:rsidP="00EF26D4">
            <w:pPr>
              <w:numPr>
                <w:ilvl w:val="0"/>
                <w:numId w:val="29"/>
              </w:numPr>
              <w:snapToGrid w:val="0"/>
              <w:spacing w:line="300" w:lineRule="exact"/>
              <w:ind w:left="629" w:hanging="240"/>
              <w:jc w:val="both"/>
              <w:rPr>
                <w:rFonts w:eastAsia="標楷體"/>
              </w:rPr>
            </w:pPr>
            <w:r w:rsidRPr="005C49CB">
              <w:rPr>
                <w:rFonts w:eastAsia="標楷體"/>
              </w:rPr>
              <w:t>未符合上列指標</w:t>
            </w:r>
          </w:p>
        </w:tc>
        <w:tc>
          <w:tcPr>
            <w:tcW w:w="2409" w:type="dxa"/>
          </w:tcPr>
          <w:p w14:paraId="0067AF4B" w14:textId="77777777" w:rsidR="00EF26D4" w:rsidRPr="005C49CB" w:rsidRDefault="00EF26D4" w:rsidP="00BE1E0B">
            <w:pPr>
              <w:snapToGrid w:val="0"/>
              <w:spacing w:line="300" w:lineRule="exact"/>
              <w:jc w:val="both"/>
              <w:rPr>
                <w:rFonts w:eastAsia="標楷體"/>
              </w:rPr>
            </w:pPr>
          </w:p>
          <w:p w14:paraId="24BC9003" w14:textId="77777777" w:rsidR="00EF26D4" w:rsidRPr="005C49CB" w:rsidRDefault="00EF26D4" w:rsidP="00BE1E0B">
            <w:pPr>
              <w:snapToGrid w:val="0"/>
              <w:spacing w:line="300" w:lineRule="exact"/>
              <w:jc w:val="both"/>
              <w:rPr>
                <w:rFonts w:eastAsia="標楷體"/>
              </w:rPr>
            </w:pPr>
          </w:p>
          <w:p w14:paraId="70ED8CAB" w14:textId="77777777" w:rsidR="00EF26D4" w:rsidRPr="005C49CB" w:rsidRDefault="00EF26D4" w:rsidP="00BE1E0B">
            <w:pPr>
              <w:snapToGrid w:val="0"/>
              <w:spacing w:line="300" w:lineRule="exact"/>
              <w:jc w:val="both"/>
              <w:rPr>
                <w:rFonts w:eastAsia="標楷體"/>
              </w:rPr>
            </w:pPr>
          </w:p>
          <w:p w14:paraId="643A7295" w14:textId="77777777" w:rsidR="00EF26D4" w:rsidRPr="005C49CB" w:rsidRDefault="00EF26D4" w:rsidP="00BE1E0B">
            <w:pPr>
              <w:snapToGrid w:val="0"/>
              <w:spacing w:line="300" w:lineRule="exact"/>
              <w:jc w:val="both"/>
              <w:rPr>
                <w:rFonts w:eastAsia="標楷體"/>
              </w:rPr>
            </w:pPr>
          </w:p>
          <w:p w14:paraId="314A9EB6" w14:textId="77777777" w:rsidR="00EF26D4" w:rsidRPr="005C49CB" w:rsidRDefault="00EF26D4" w:rsidP="00BE1E0B">
            <w:pPr>
              <w:snapToGrid w:val="0"/>
              <w:spacing w:line="300" w:lineRule="exact"/>
              <w:jc w:val="both"/>
              <w:rPr>
                <w:rFonts w:eastAsia="標楷體"/>
              </w:rPr>
            </w:pPr>
            <w:r w:rsidRPr="005C49CB">
              <w:rPr>
                <w:rFonts w:eastAsia="標楷體" w:hint="eastAsia"/>
              </w:rPr>
              <w:t>5</w:t>
            </w:r>
          </w:p>
          <w:p w14:paraId="16B78B21" w14:textId="77777777" w:rsidR="00EF26D4" w:rsidRPr="005C49CB" w:rsidRDefault="00EF26D4" w:rsidP="00BE1E0B">
            <w:pPr>
              <w:snapToGrid w:val="0"/>
              <w:spacing w:line="300" w:lineRule="exact"/>
              <w:jc w:val="both"/>
              <w:rPr>
                <w:rFonts w:eastAsia="標楷體"/>
              </w:rPr>
            </w:pPr>
            <w:r w:rsidRPr="005C49CB">
              <w:rPr>
                <w:rFonts w:eastAsia="標楷體" w:hint="eastAsia"/>
              </w:rPr>
              <w:t>4</w:t>
            </w:r>
          </w:p>
          <w:p w14:paraId="1A6130C1" w14:textId="77777777" w:rsidR="00EF26D4" w:rsidRPr="005C49CB" w:rsidRDefault="00EF26D4" w:rsidP="00BE1E0B">
            <w:pPr>
              <w:snapToGrid w:val="0"/>
              <w:spacing w:line="300" w:lineRule="exact"/>
              <w:jc w:val="both"/>
              <w:rPr>
                <w:rFonts w:eastAsia="標楷體"/>
              </w:rPr>
            </w:pPr>
            <w:r w:rsidRPr="005C49CB">
              <w:rPr>
                <w:rFonts w:eastAsia="標楷體"/>
              </w:rPr>
              <w:t>3</w:t>
            </w:r>
          </w:p>
          <w:p w14:paraId="1D9825B2" w14:textId="77777777" w:rsidR="00EF26D4" w:rsidRPr="005C49CB" w:rsidRDefault="00EF26D4" w:rsidP="00BE1E0B">
            <w:pPr>
              <w:snapToGrid w:val="0"/>
              <w:spacing w:line="300" w:lineRule="exact"/>
              <w:jc w:val="both"/>
              <w:rPr>
                <w:rFonts w:eastAsia="標楷體"/>
              </w:rPr>
            </w:pPr>
            <w:r w:rsidRPr="005C49CB">
              <w:rPr>
                <w:rFonts w:eastAsia="標楷體"/>
              </w:rPr>
              <w:t>2</w:t>
            </w:r>
          </w:p>
          <w:p w14:paraId="70EADF60" w14:textId="77777777" w:rsidR="00EF26D4" w:rsidRPr="005C49CB" w:rsidRDefault="00EF26D4" w:rsidP="00BE1E0B">
            <w:pPr>
              <w:snapToGrid w:val="0"/>
              <w:spacing w:line="300" w:lineRule="exact"/>
              <w:jc w:val="both"/>
              <w:rPr>
                <w:rFonts w:eastAsia="標楷體"/>
              </w:rPr>
            </w:pPr>
            <w:r w:rsidRPr="005C49CB">
              <w:rPr>
                <w:rFonts w:eastAsia="標楷體"/>
              </w:rPr>
              <w:t>1</w:t>
            </w:r>
          </w:p>
          <w:p w14:paraId="7D884B2D" w14:textId="77777777" w:rsidR="00EF26D4" w:rsidRPr="005C49CB" w:rsidRDefault="00EF26D4" w:rsidP="00BE1E0B">
            <w:pPr>
              <w:snapToGrid w:val="0"/>
              <w:spacing w:line="300" w:lineRule="exact"/>
              <w:jc w:val="both"/>
              <w:rPr>
                <w:rFonts w:eastAsia="標楷體"/>
              </w:rPr>
            </w:pPr>
            <w:r w:rsidRPr="005C49CB">
              <w:rPr>
                <w:rFonts w:eastAsia="標楷體"/>
              </w:rPr>
              <w:t>0</w:t>
            </w:r>
          </w:p>
        </w:tc>
      </w:tr>
      <w:tr w:rsidR="00EF26D4" w:rsidRPr="009A5845" w14:paraId="3E953AD0" w14:textId="77777777" w:rsidTr="00BE1E0B">
        <w:trPr>
          <w:trHeight w:val="2090"/>
        </w:trPr>
        <w:tc>
          <w:tcPr>
            <w:tcW w:w="840" w:type="dxa"/>
            <w:vMerge w:val="restart"/>
            <w:textDirection w:val="tbRlV"/>
            <w:vAlign w:val="center"/>
          </w:tcPr>
          <w:p w14:paraId="0176F7E8" w14:textId="77777777" w:rsidR="00EF26D4" w:rsidRPr="009A5845" w:rsidRDefault="00EF26D4" w:rsidP="00BE1E0B">
            <w:pPr>
              <w:spacing w:line="0" w:lineRule="atLeast"/>
              <w:ind w:left="113" w:right="113"/>
              <w:jc w:val="both"/>
              <w:rPr>
                <w:rFonts w:eastAsia="標楷體"/>
                <w:color w:val="000000" w:themeColor="text1"/>
              </w:rPr>
            </w:pPr>
            <w:r w:rsidRPr="009A5845">
              <w:rPr>
                <w:rFonts w:eastAsia="標楷體"/>
                <w:color w:val="000000" w:themeColor="text1"/>
              </w:rPr>
              <w:t>三、檢查結果通知與處理</w:t>
            </w:r>
            <w:r w:rsidRPr="009A5845">
              <w:rPr>
                <w:rFonts w:eastAsia="標楷體"/>
                <w:color w:val="000000" w:themeColor="text1"/>
                <w:shd w:val="clear" w:color="auto" w:fill="FFFFFF" w:themeFill="background1"/>
              </w:rPr>
              <w:t>（</w:t>
            </w:r>
            <w:r w:rsidRPr="005C49CB">
              <w:rPr>
                <w:rFonts w:eastAsia="標楷體"/>
                <w:shd w:val="clear" w:color="auto" w:fill="FFFFFF" w:themeFill="background1"/>
              </w:rPr>
              <w:t>33</w:t>
            </w:r>
            <w:r w:rsidRPr="009A5845">
              <w:rPr>
                <w:rFonts w:eastAsia="標楷體"/>
                <w:color w:val="000000" w:themeColor="text1"/>
                <w:shd w:val="clear" w:color="auto" w:fill="FFFFFF" w:themeFill="background1"/>
              </w:rPr>
              <w:t>％）</w:t>
            </w:r>
          </w:p>
        </w:tc>
        <w:tc>
          <w:tcPr>
            <w:tcW w:w="6394" w:type="dxa"/>
            <w:vAlign w:val="center"/>
          </w:tcPr>
          <w:p w14:paraId="4C114125" w14:textId="77777777" w:rsidR="00EF26D4" w:rsidRPr="009A5845" w:rsidRDefault="00EF26D4" w:rsidP="00BE1E0B">
            <w:pPr>
              <w:snapToGrid w:val="0"/>
              <w:spacing w:line="300" w:lineRule="exact"/>
              <w:jc w:val="both"/>
              <w:rPr>
                <w:rFonts w:eastAsia="標楷體"/>
                <w:color w:val="000000" w:themeColor="text1"/>
              </w:rPr>
            </w:pPr>
            <w:r w:rsidRPr="009A5845">
              <w:rPr>
                <w:rFonts w:eastAsia="標楷體"/>
                <w:color w:val="000000" w:themeColor="text1"/>
              </w:rPr>
              <w:t>3-1</w:t>
            </w:r>
            <w:r w:rsidRPr="009A5845">
              <w:rPr>
                <w:rFonts w:eastAsia="標楷體"/>
                <w:color w:val="000000" w:themeColor="text1"/>
              </w:rPr>
              <w:t>受檢者接受回診</w:t>
            </w:r>
            <w:r w:rsidRPr="005C78BF">
              <w:rPr>
                <w:rFonts w:eastAsia="標楷體" w:hint="eastAsia"/>
              </w:rPr>
              <w:t>或電話諮詢</w:t>
            </w:r>
            <w:r w:rsidRPr="009A5845">
              <w:rPr>
                <w:rFonts w:eastAsia="標楷體"/>
                <w:color w:val="000000" w:themeColor="text1"/>
              </w:rPr>
              <w:t>之比例</w:t>
            </w:r>
          </w:p>
          <w:p w14:paraId="4CFCF552" w14:textId="77777777" w:rsidR="00EF26D4" w:rsidRPr="00F13952" w:rsidRDefault="00EF26D4" w:rsidP="00EF26D4">
            <w:pPr>
              <w:numPr>
                <w:ilvl w:val="0"/>
                <w:numId w:val="24"/>
              </w:numPr>
              <w:snapToGrid w:val="0"/>
              <w:spacing w:line="300" w:lineRule="exact"/>
              <w:ind w:left="629" w:hanging="240"/>
              <w:jc w:val="both"/>
              <w:rPr>
                <w:rFonts w:eastAsia="標楷體"/>
              </w:rPr>
            </w:pPr>
            <w:proofErr w:type="gramStart"/>
            <w:r w:rsidRPr="00865C55">
              <w:rPr>
                <w:rFonts w:eastAsia="標楷體" w:hint="eastAsia"/>
              </w:rPr>
              <w:t>≧</w:t>
            </w:r>
            <w:proofErr w:type="gramEnd"/>
            <w:r w:rsidRPr="00F13952">
              <w:rPr>
                <w:rFonts w:eastAsia="標楷體"/>
              </w:rPr>
              <w:t>98%</w:t>
            </w:r>
          </w:p>
          <w:p w14:paraId="1F5C17AB" w14:textId="77777777" w:rsidR="00EF26D4" w:rsidRPr="00F13952" w:rsidRDefault="00EF26D4" w:rsidP="00EF26D4">
            <w:pPr>
              <w:numPr>
                <w:ilvl w:val="0"/>
                <w:numId w:val="24"/>
              </w:numPr>
              <w:snapToGrid w:val="0"/>
              <w:spacing w:line="300" w:lineRule="exact"/>
              <w:ind w:left="629" w:hanging="240"/>
              <w:jc w:val="both"/>
              <w:rPr>
                <w:rFonts w:eastAsia="標楷體"/>
              </w:rPr>
            </w:pPr>
            <w:r w:rsidRPr="00F13952">
              <w:rPr>
                <w:rFonts w:eastAsia="標楷體"/>
              </w:rPr>
              <w:t>&lt;9</w:t>
            </w:r>
            <w:r w:rsidRPr="00F13952">
              <w:rPr>
                <w:rFonts w:eastAsia="標楷體" w:hint="eastAsia"/>
              </w:rPr>
              <w:t>7</w:t>
            </w:r>
            <w:r w:rsidRPr="00F13952">
              <w:rPr>
                <w:rFonts w:eastAsia="標楷體"/>
              </w:rPr>
              <w:t>－</w:t>
            </w:r>
            <w:proofErr w:type="gramStart"/>
            <w:r w:rsidRPr="00F13952">
              <w:rPr>
                <w:rFonts w:ascii="新細明體" w:hAnsi="新細明體" w:cs="新細明體" w:hint="eastAsia"/>
              </w:rPr>
              <w:t>≧</w:t>
            </w:r>
            <w:proofErr w:type="gramEnd"/>
            <w:r w:rsidRPr="00F13952">
              <w:rPr>
                <w:rFonts w:eastAsia="標楷體"/>
              </w:rPr>
              <w:t>95%</w:t>
            </w:r>
          </w:p>
          <w:p w14:paraId="2B04BC89" w14:textId="77777777" w:rsidR="00EF26D4" w:rsidRPr="00F13952" w:rsidRDefault="00EF26D4" w:rsidP="00EF26D4">
            <w:pPr>
              <w:numPr>
                <w:ilvl w:val="0"/>
                <w:numId w:val="24"/>
              </w:numPr>
              <w:snapToGrid w:val="0"/>
              <w:spacing w:line="300" w:lineRule="exact"/>
              <w:ind w:left="629" w:hanging="240"/>
              <w:jc w:val="both"/>
              <w:rPr>
                <w:rFonts w:eastAsia="標楷體"/>
              </w:rPr>
            </w:pPr>
            <w:r w:rsidRPr="00F13952">
              <w:rPr>
                <w:rFonts w:eastAsia="標楷體"/>
              </w:rPr>
              <w:t>&lt;9</w:t>
            </w:r>
            <w:r w:rsidRPr="00F13952">
              <w:rPr>
                <w:rFonts w:eastAsia="標楷體" w:hint="eastAsia"/>
              </w:rPr>
              <w:t>4</w:t>
            </w:r>
            <w:r w:rsidRPr="00F13952">
              <w:rPr>
                <w:rFonts w:eastAsia="標楷體"/>
              </w:rPr>
              <w:t>－</w:t>
            </w:r>
            <w:proofErr w:type="gramStart"/>
            <w:r w:rsidRPr="00F13952">
              <w:rPr>
                <w:rFonts w:ascii="新細明體" w:hAnsi="新細明體" w:cs="新細明體" w:hint="eastAsia"/>
              </w:rPr>
              <w:t>≧</w:t>
            </w:r>
            <w:proofErr w:type="gramEnd"/>
            <w:r w:rsidRPr="00F13952">
              <w:rPr>
                <w:rFonts w:eastAsia="標楷體"/>
              </w:rPr>
              <w:t>90%</w:t>
            </w:r>
          </w:p>
          <w:p w14:paraId="6FC19D32" w14:textId="77777777" w:rsidR="00EF26D4" w:rsidRPr="00F13952" w:rsidRDefault="00EF26D4" w:rsidP="00EF26D4">
            <w:pPr>
              <w:numPr>
                <w:ilvl w:val="0"/>
                <w:numId w:val="24"/>
              </w:numPr>
              <w:snapToGrid w:val="0"/>
              <w:spacing w:line="300" w:lineRule="exact"/>
              <w:ind w:left="629" w:hanging="240"/>
              <w:jc w:val="both"/>
              <w:rPr>
                <w:rFonts w:eastAsia="標楷體"/>
              </w:rPr>
            </w:pPr>
            <w:r w:rsidRPr="00F13952">
              <w:rPr>
                <w:rFonts w:eastAsia="標楷體"/>
              </w:rPr>
              <w:t>&lt;</w:t>
            </w:r>
            <w:r w:rsidRPr="00F13952">
              <w:rPr>
                <w:rFonts w:eastAsia="標楷體" w:hint="eastAsia"/>
              </w:rPr>
              <w:t>89</w:t>
            </w:r>
            <w:r w:rsidRPr="00F13952">
              <w:rPr>
                <w:rFonts w:eastAsia="標楷體"/>
              </w:rPr>
              <w:t>－</w:t>
            </w:r>
            <w:proofErr w:type="gramStart"/>
            <w:r w:rsidRPr="00F13952">
              <w:rPr>
                <w:rFonts w:ascii="新細明體" w:hAnsi="新細明體" w:cs="新細明體" w:hint="eastAsia"/>
              </w:rPr>
              <w:t>≧</w:t>
            </w:r>
            <w:proofErr w:type="gramEnd"/>
            <w:r w:rsidRPr="00F13952">
              <w:rPr>
                <w:rFonts w:eastAsia="標楷體"/>
              </w:rPr>
              <w:t>85%</w:t>
            </w:r>
          </w:p>
          <w:p w14:paraId="71B887AA" w14:textId="77777777" w:rsidR="00EF26D4" w:rsidRPr="00A74715" w:rsidRDefault="00EF26D4" w:rsidP="00EF26D4">
            <w:pPr>
              <w:numPr>
                <w:ilvl w:val="0"/>
                <w:numId w:val="24"/>
              </w:numPr>
              <w:snapToGrid w:val="0"/>
              <w:spacing w:line="300" w:lineRule="exact"/>
              <w:ind w:left="629" w:hanging="240"/>
              <w:jc w:val="both"/>
              <w:rPr>
                <w:rFonts w:eastAsia="標楷體"/>
                <w:color w:val="000000" w:themeColor="text1"/>
              </w:rPr>
            </w:pPr>
            <w:r w:rsidRPr="00F13952">
              <w:rPr>
                <w:rFonts w:eastAsia="標楷體"/>
              </w:rPr>
              <w:t>&lt;</w:t>
            </w:r>
            <w:r w:rsidRPr="00F13952">
              <w:rPr>
                <w:rFonts w:eastAsia="標楷體" w:hint="eastAsia"/>
              </w:rPr>
              <w:t>84</w:t>
            </w:r>
            <w:r w:rsidRPr="00F13952">
              <w:rPr>
                <w:rFonts w:eastAsia="標楷體"/>
              </w:rPr>
              <w:t>－</w:t>
            </w:r>
            <w:proofErr w:type="gramStart"/>
            <w:r w:rsidRPr="00F13952">
              <w:rPr>
                <w:rFonts w:ascii="新細明體" w:hAnsi="新細明體" w:cs="新細明體" w:hint="eastAsia"/>
              </w:rPr>
              <w:t>≧</w:t>
            </w:r>
            <w:proofErr w:type="gramEnd"/>
            <w:r w:rsidRPr="00F13952">
              <w:rPr>
                <w:rFonts w:eastAsia="標楷體" w:hint="eastAsia"/>
              </w:rPr>
              <w:t>70</w:t>
            </w:r>
            <w:r w:rsidRPr="00F13952">
              <w:rPr>
                <w:rFonts w:eastAsia="標楷體"/>
              </w:rPr>
              <w:t>%</w:t>
            </w:r>
          </w:p>
          <w:p w14:paraId="4F397261" w14:textId="77777777" w:rsidR="00EF26D4" w:rsidRPr="005C78BF" w:rsidRDefault="00EF26D4" w:rsidP="00BE1E0B">
            <w:pPr>
              <w:snapToGrid w:val="0"/>
              <w:spacing w:line="300" w:lineRule="exact"/>
              <w:jc w:val="both"/>
              <w:rPr>
                <w:rFonts w:eastAsia="標楷體"/>
              </w:rPr>
            </w:pPr>
            <w:proofErr w:type="gramStart"/>
            <w:r w:rsidRPr="005C78BF">
              <w:rPr>
                <w:rFonts w:eastAsia="標楷體" w:hint="eastAsia"/>
              </w:rPr>
              <w:t>註</w:t>
            </w:r>
            <w:proofErr w:type="gramEnd"/>
            <w:r w:rsidRPr="005C78BF">
              <w:rPr>
                <w:rFonts w:eastAsia="標楷體" w:hint="eastAsia"/>
              </w:rPr>
              <w:t>：電話諮詢需有紀錄備查</w:t>
            </w:r>
          </w:p>
        </w:tc>
        <w:tc>
          <w:tcPr>
            <w:tcW w:w="2409" w:type="dxa"/>
          </w:tcPr>
          <w:p w14:paraId="69E5C32F" w14:textId="77777777" w:rsidR="00EF26D4" w:rsidRPr="009A5845" w:rsidRDefault="00EF26D4" w:rsidP="00BE1E0B">
            <w:pPr>
              <w:jc w:val="both"/>
              <w:rPr>
                <w:rFonts w:eastAsia="標楷體"/>
                <w:color w:val="000000" w:themeColor="text1"/>
              </w:rPr>
            </w:pPr>
          </w:p>
          <w:p w14:paraId="2E7DDB03" w14:textId="77777777" w:rsidR="00EF26D4" w:rsidRPr="009A5845" w:rsidRDefault="00EF26D4" w:rsidP="00BE1E0B">
            <w:pPr>
              <w:snapToGrid w:val="0"/>
              <w:spacing w:line="300" w:lineRule="exact"/>
              <w:jc w:val="both"/>
              <w:rPr>
                <w:rFonts w:eastAsia="標楷體"/>
                <w:color w:val="000000" w:themeColor="text1"/>
              </w:rPr>
            </w:pPr>
            <w:r w:rsidRPr="009A5845">
              <w:rPr>
                <w:rFonts w:eastAsia="標楷體" w:hint="eastAsia"/>
                <w:color w:val="000000" w:themeColor="text1"/>
              </w:rPr>
              <w:t>5</w:t>
            </w:r>
          </w:p>
          <w:p w14:paraId="2D47BC03" w14:textId="77777777" w:rsidR="00EF26D4" w:rsidRPr="009A5845" w:rsidRDefault="00EF26D4" w:rsidP="00BE1E0B">
            <w:pPr>
              <w:snapToGrid w:val="0"/>
              <w:spacing w:line="300" w:lineRule="exact"/>
              <w:jc w:val="both"/>
              <w:rPr>
                <w:rFonts w:eastAsia="標楷體"/>
                <w:color w:val="000000" w:themeColor="text1"/>
              </w:rPr>
            </w:pPr>
            <w:r w:rsidRPr="009A5845">
              <w:rPr>
                <w:rFonts w:eastAsia="標楷體" w:hint="eastAsia"/>
                <w:color w:val="000000" w:themeColor="text1"/>
              </w:rPr>
              <w:t>4</w:t>
            </w:r>
          </w:p>
          <w:p w14:paraId="3404823A" w14:textId="77777777" w:rsidR="00EF26D4" w:rsidRPr="009A5845" w:rsidRDefault="00EF26D4" w:rsidP="00BE1E0B">
            <w:pPr>
              <w:snapToGrid w:val="0"/>
              <w:spacing w:line="300" w:lineRule="exact"/>
              <w:jc w:val="both"/>
              <w:rPr>
                <w:rFonts w:eastAsia="標楷體"/>
                <w:color w:val="000000" w:themeColor="text1"/>
              </w:rPr>
            </w:pPr>
            <w:r w:rsidRPr="009A5845">
              <w:rPr>
                <w:rFonts w:eastAsia="標楷體" w:hint="eastAsia"/>
                <w:color w:val="000000" w:themeColor="text1"/>
              </w:rPr>
              <w:t>3</w:t>
            </w:r>
          </w:p>
          <w:p w14:paraId="2C04BB52" w14:textId="77777777" w:rsidR="00EF26D4" w:rsidRPr="009A5845" w:rsidRDefault="00EF26D4" w:rsidP="00BE1E0B">
            <w:pPr>
              <w:jc w:val="both"/>
              <w:rPr>
                <w:rFonts w:eastAsia="標楷體"/>
                <w:color w:val="000000" w:themeColor="text1"/>
              </w:rPr>
            </w:pPr>
            <w:r w:rsidRPr="009A5845">
              <w:rPr>
                <w:rFonts w:eastAsia="標楷體" w:hint="eastAsia"/>
                <w:color w:val="000000" w:themeColor="text1"/>
              </w:rPr>
              <w:t>2</w:t>
            </w:r>
          </w:p>
          <w:p w14:paraId="4C9300DF" w14:textId="77777777" w:rsidR="00EF26D4" w:rsidRPr="009A5845" w:rsidRDefault="00EF26D4" w:rsidP="00BE1E0B">
            <w:pPr>
              <w:jc w:val="both"/>
              <w:rPr>
                <w:rFonts w:eastAsia="標楷體"/>
                <w:color w:val="000000" w:themeColor="text1"/>
              </w:rPr>
            </w:pPr>
            <w:r w:rsidRPr="009A5845">
              <w:rPr>
                <w:rFonts w:eastAsia="標楷體"/>
                <w:color w:val="000000" w:themeColor="text1"/>
              </w:rPr>
              <w:t>0</w:t>
            </w:r>
          </w:p>
        </w:tc>
      </w:tr>
      <w:tr w:rsidR="00EF26D4" w:rsidRPr="009A5845" w14:paraId="13651869" w14:textId="77777777" w:rsidTr="00BE1E0B">
        <w:trPr>
          <w:trHeight w:val="3195"/>
        </w:trPr>
        <w:tc>
          <w:tcPr>
            <w:tcW w:w="840" w:type="dxa"/>
            <w:vMerge/>
            <w:textDirection w:val="tbRlV"/>
            <w:vAlign w:val="center"/>
          </w:tcPr>
          <w:p w14:paraId="7DFE0232" w14:textId="77777777" w:rsidR="00EF26D4" w:rsidRPr="009A5845" w:rsidRDefault="00EF26D4" w:rsidP="00BE1E0B">
            <w:pPr>
              <w:rPr>
                <w:color w:val="000000" w:themeColor="text1"/>
              </w:rPr>
            </w:pPr>
          </w:p>
        </w:tc>
        <w:tc>
          <w:tcPr>
            <w:tcW w:w="6394" w:type="dxa"/>
            <w:vAlign w:val="center"/>
          </w:tcPr>
          <w:p w14:paraId="14A720B1" w14:textId="77777777" w:rsidR="00EF26D4" w:rsidRPr="009A5845" w:rsidRDefault="00EF26D4" w:rsidP="00BE1E0B">
            <w:pPr>
              <w:snapToGrid w:val="0"/>
              <w:spacing w:line="300" w:lineRule="exact"/>
              <w:ind w:left="480" w:hangingChars="200" w:hanging="480"/>
              <w:jc w:val="both"/>
              <w:rPr>
                <w:rFonts w:eastAsia="標楷體"/>
                <w:color w:val="000000" w:themeColor="text1"/>
              </w:rPr>
            </w:pPr>
            <w:r w:rsidRPr="009A5845">
              <w:rPr>
                <w:rFonts w:eastAsia="標楷體"/>
                <w:color w:val="000000" w:themeColor="text1"/>
              </w:rPr>
              <w:t>3-2</w:t>
            </w:r>
            <w:r w:rsidRPr="009A5845">
              <w:rPr>
                <w:rFonts w:eastAsia="標楷體"/>
                <w:color w:val="000000" w:themeColor="text1"/>
              </w:rPr>
              <w:t>依照檢查結果提供適當之健康諮詢</w:t>
            </w:r>
          </w:p>
          <w:p w14:paraId="6A9DE8C3" w14:textId="77777777" w:rsidR="00EF26D4" w:rsidRPr="009A5845" w:rsidRDefault="00EF26D4" w:rsidP="00BE1E0B">
            <w:pPr>
              <w:snapToGrid w:val="0"/>
              <w:spacing w:line="300" w:lineRule="exact"/>
              <w:ind w:leftChars="154" w:left="370" w:firstLineChars="5" w:firstLine="12"/>
              <w:jc w:val="both"/>
              <w:rPr>
                <w:rFonts w:eastAsia="標楷體"/>
                <w:color w:val="000000" w:themeColor="text1"/>
              </w:rPr>
            </w:pPr>
            <w:r w:rsidRPr="009A5845">
              <w:rPr>
                <w:rFonts w:eastAsia="標楷體"/>
                <w:color w:val="000000" w:themeColor="text1"/>
              </w:rPr>
              <w:sym w:font="Wingdings" w:char="F081"/>
            </w:r>
            <w:r w:rsidRPr="009A5845">
              <w:rPr>
                <w:rFonts w:eastAsia="標楷體"/>
                <w:color w:val="000000" w:themeColor="text1"/>
              </w:rPr>
              <w:t>有提供適當之健康諮詢</w:t>
            </w:r>
            <w:r w:rsidRPr="009A5845">
              <w:rPr>
                <w:rFonts w:eastAsia="標楷體"/>
                <w:color w:val="000000" w:themeColor="text1"/>
              </w:rPr>
              <w:sym w:font="Wingdings" w:char="F082"/>
            </w:r>
            <w:r w:rsidRPr="009A5845">
              <w:rPr>
                <w:rFonts w:eastAsia="標楷體"/>
                <w:color w:val="000000" w:themeColor="text1"/>
              </w:rPr>
              <w:t>總評說明</w:t>
            </w:r>
            <w:proofErr w:type="gramStart"/>
            <w:r w:rsidRPr="009A5845">
              <w:rPr>
                <w:rFonts w:eastAsia="標楷體"/>
                <w:color w:val="000000" w:themeColor="text1"/>
              </w:rPr>
              <w:t>清晰、</w:t>
            </w:r>
            <w:proofErr w:type="gramEnd"/>
            <w:r w:rsidRPr="009A5845">
              <w:rPr>
                <w:rFonts w:eastAsia="標楷體"/>
                <w:color w:val="000000" w:themeColor="text1"/>
              </w:rPr>
              <w:t>簡易明瞭，能使受檢者確實明白檢查結果</w:t>
            </w:r>
            <w:r w:rsidRPr="009A5845">
              <w:rPr>
                <w:rFonts w:eastAsia="標楷體"/>
                <w:color w:val="000000" w:themeColor="text1"/>
              </w:rPr>
              <w:sym w:font="Wingdings" w:char="F083"/>
            </w:r>
            <w:r w:rsidRPr="009A5845">
              <w:rPr>
                <w:rFonts w:eastAsia="標楷體"/>
                <w:color w:val="000000" w:themeColor="text1"/>
              </w:rPr>
              <w:t>提供受檢者所需要的衛教資料，並有紀錄可查</w:t>
            </w:r>
            <w:r w:rsidRPr="009A5845">
              <w:rPr>
                <w:rFonts w:eastAsia="標楷體"/>
                <w:color w:val="000000" w:themeColor="text1"/>
              </w:rPr>
              <w:sym w:font="Wingdings" w:char="F084"/>
            </w:r>
            <w:r w:rsidRPr="009A5845">
              <w:rPr>
                <w:rFonts w:eastAsia="標楷體"/>
                <w:color w:val="000000" w:themeColor="text1"/>
              </w:rPr>
              <w:t>2</w:t>
            </w:r>
            <w:r w:rsidRPr="009A5845">
              <w:rPr>
                <w:rFonts w:eastAsia="標楷體"/>
                <w:color w:val="000000" w:themeColor="text1"/>
              </w:rPr>
              <w:t>階無法回診者，有透過電話提供健康諮詢，並有紀錄備查</w:t>
            </w:r>
          </w:p>
          <w:p w14:paraId="46F75F19" w14:textId="77777777" w:rsidR="00EF26D4" w:rsidRPr="009A5845" w:rsidRDefault="00EF26D4" w:rsidP="00EF26D4">
            <w:pPr>
              <w:numPr>
                <w:ilvl w:val="0"/>
                <w:numId w:val="25"/>
              </w:numPr>
              <w:snapToGrid w:val="0"/>
              <w:spacing w:line="300" w:lineRule="exact"/>
              <w:ind w:left="629" w:hanging="240"/>
              <w:jc w:val="both"/>
              <w:rPr>
                <w:rFonts w:eastAsia="標楷體"/>
                <w:color w:val="000000" w:themeColor="text1"/>
              </w:rPr>
            </w:pPr>
            <w:r w:rsidRPr="009A5845">
              <w:rPr>
                <w:rFonts w:eastAsia="標楷體"/>
                <w:color w:val="000000" w:themeColor="text1"/>
              </w:rPr>
              <w:t>符合上列指標</w:t>
            </w:r>
            <w:r w:rsidRPr="009A5845">
              <w:rPr>
                <w:rFonts w:eastAsia="標楷體"/>
                <w:color w:val="000000" w:themeColor="text1"/>
              </w:rPr>
              <w:t>4</w:t>
            </w:r>
            <w:r w:rsidRPr="009A5845">
              <w:rPr>
                <w:rFonts w:eastAsia="標楷體"/>
                <w:color w:val="000000" w:themeColor="text1"/>
              </w:rPr>
              <w:t>項</w:t>
            </w:r>
          </w:p>
          <w:p w14:paraId="1B082F41" w14:textId="77777777" w:rsidR="00EF26D4" w:rsidRPr="009A5845" w:rsidRDefault="00EF26D4" w:rsidP="00EF26D4">
            <w:pPr>
              <w:numPr>
                <w:ilvl w:val="0"/>
                <w:numId w:val="25"/>
              </w:numPr>
              <w:snapToGrid w:val="0"/>
              <w:spacing w:line="300" w:lineRule="exact"/>
              <w:ind w:left="629" w:hanging="240"/>
              <w:jc w:val="both"/>
              <w:rPr>
                <w:rFonts w:eastAsia="標楷體"/>
                <w:color w:val="000000" w:themeColor="text1"/>
              </w:rPr>
            </w:pPr>
            <w:r w:rsidRPr="009A5845">
              <w:rPr>
                <w:rFonts w:eastAsia="標楷體"/>
                <w:color w:val="000000" w:themeColor="text1"/>
              </w:rPr>
              <w:t>符合上列指標</w:t>
            </w:r>
            <w:r w:rsidRPr="009A5845">
              <w:rPr>
                <w:rFonts w:eastAsia="標楷體"/>
                <w:color w:val="000000" w:themeColor="text1"/>
              </w:rPr>
              <w:t>3</w:t>
            </w:r>
            <w:r w:rsidRPr="009A5845">
              <w:rPr>
                <w:rFonts w:eastAsia="標楷體"/>
                <w:color w:val="000000" w:themeColor="text1"/>
              </w:rPr>
              <w:t>項</w:t>
            </w:r>
          </w:p>
          <w:p w14:paraId="24099D0B" w14:textId="77777777" w:rsidR="00EF26D4" w:rsidRPr="009A5845" w:rsidRDefault="00EF26D4" w:rsidP="00EF26D4">
            <w:pPr>
              <w:numPr>
                <w:ilvl w:val="0"/>
                <w:numId w:val="25"/>
              </w:numPr>
              <w:snapToGrid w:val="0"/>
              <w:spacing w:line="300" w:lineRule="exact"/>
              <w:ind w:left="629" w:hanging="240"/>
              <w:jc w:val="both"/>
              <w:rPr>
                <w:rFonts w:eastAsia="標楷體"/>
                <w:color w:val="000000" w:themeColor="text1"/>
              </w:rPr>
            </w:pPr>
            <w:r w:rsidRPr="009A5845">
              <w:rPr>
                <w:rFonts w:eastAsia="標楷體"/>
                <w:color w:val="000000" w:themeColor="text1"/>
              </w:rPr>
              <w:t>符合上列指標</w:t>
            </w:r>
            <w:r w:rsidRPr="009A5845">
              <w:rPr>
                <w:rFonts w:eastAsia="標楷體"/>
                <w:color w:val="000000" w:themeColor="text1"/>
              </w:rPr>
              <w:t>2</w:t>
            </w:r>
            <w:r w:rsidRPr="009A5845">
              <w:rPr>
                <w:rFonts w:eastAsia="標楷體"/>
                <w:color w:val="000000" w:themeColor="text1"/>
              </w:rPr>
              <w:t>項</w:t>
            </w:r>
          </w:p>
          <w:p w14:paraId="1FDA6CF7" w14:textId="77777777" w:rsidR="00EF26D4" w:rsidRPr="009A5845" w:rsidRDefault="00EF26D4" w:rsidP="00EF26D4">
            <w:pPr>
              <w:numPr>
                <w:ilvl w:val="0"/>
                <w:numId w:val="25"/>
              </w:numPr>
              <w:snapToGrid w:val="0"/>
              <w:spacing w:line="300" w:lineRule="exact"/>
              <w:ind w:left="629" w:hanging="240"/>
              <w:jc w:val="both"/>
              <w:rPr>
                <w:rFonts w:eastAsia="標楷體"/>
                <w:color w:val="000000" w:themeColor="text1"/>
              </w:rPr>
            </w:pPr>
            <w:r w:rsidRPr="009A5845">
              <w:rPr>
                <w:rFonts w:eastAsia="標楷體"/>
                <w:color w:val="000000" w:themeColor="text1"/>
              </w:rPr>
              <w:t>符合上列指標</w:t>
            </w:r>
            <w:r w:rsidRPr="009A5845">
              <w:rPr>
                <w:rFonts w:eastAsia="標楷體"/>
                <w:color w:val="000000" w:themeColor="text1"/>
              </w:rPr>
              <w:t>1</w:t>
            </w:r>
            <w:r w:rsidRPr="009A5845">
              <w:rPr>
                <w:rFonts w:eastAsia="標楷體"/>
                <w:color w:val="000000" w:themeColor="text1"/>
              </w:rPr>
              <w:t>項</w:t>
            </w:r>
          </w:p>
          <w:p w14:paraId="1992FB87" w14:textId="77777777" w:rsidR="00EF26D4" w:rsidRPr="009A5845" w:rsidRDefault="00EF26D4" w:rsidP="00EF26D4">
            <w:pPr>
              <w:numPr>
                <w:ilvl w:val="0"/>
                <w:numId w:val="25"/>
              </w:numPr>
              <w:snapToGrid w:val="0"/>
              <w:spacing w:line="300" w:lineRule="exact"/>
              <w:ind w:left="629" w:hanging="240"/>
              <w:jc w:val="both"/>
              <w:rPr>
                <w:rFonts w:eastAsia="標楷體"/>
                <w:color w:val="000000" w:themeColor="text1"/>
              </w:rPr>
            </w:pPr>
            <w:r w:rsidRPr="009A5845">
              <w:rPr>
                <w:rFonts w:eastAsia="標楷體"/>
                <w:color w:val="000000" w:themeColor="text1"/>
              </w:rPr>
              <w:t>未符合上列指標</w:t>
            </w:r>
          </w:p>
        </w:tc>
        <w:tc>
          <w:tcPr>
            <w:tcW w:w="2409" w:type="dxa"/>
            <w:vAlign w:val="bottom"/>
          </w:tcPr>
          <w:p w14:paraId="36C81B92" w14:textId="77777777" w:rsidR="00EF26D4" w:rsidRPr="009A5845" w:rsidRDefault="00EF26D4" w:rsidP="00BE1E0B">
            <w:pPr>
              <w:snapToGrid w:val="0"/>
              <w:spacing w:line="300" w:lineRule="exact"/>
              <w:jc w:val="both"/>
              <w:rPr>
                <w:rFonts w:eastAsia="標楷體"/>
                <w:color w:val="000000" w:themeColor="text1"/>
              </w:rPr>
            </w:pPr>
          </w:p>
          <w:p w14:paraId="35D68C5A" w14:textId="77777777" w:rsidR="00EF26D4" w:rsidRPr="009A5845" w:rsidRDefault="00EF26D4" w:rsidP="00BE1E0B">
            <w:pPr>
              <w:snapToGrid w:val="0"/>
              <w:spacing w:line="300" w:lineRule="exact"/>
              <w:jc w:val="both"/>
              <w:rPr>
                <w:rFonts w:eastAsia="標楷體"/>
                <w:color w:val="000000" w:themeColor="text1"/>
              </w:rPr>
            </w:pPr>
          </w:p>
          <w:p w14:paraId="02D32A25" w14:textId="77777777" w:rsidR="00EF26D4" w:rsidRPr="009A5845" w:rsidRDefault="00EF26D4" w:rsidP="00BE1E0B">
            <w:pPr>
              <w:snapToGrid w:val="0"/>
              <w:spacing w:line="300" w:lineRule="exact"/>
              <w:jc w:val="both"/>
              <w:rPr>
                <w:rFonts w:eastAsia="標楷體"/>
                <w:color w:val="000000" w:themeColor="text1"/>
              </w:rPr>
            </w:pPr>
          </w:p>
          <w:p w14:paraId="7A0491EC" w14:textId="77777777" w:rsidR="00EF26D4" w:rsidRPr="009A5845" w:rsidRDefault="00EF26D4" w:rsidP="00BE1E0B">
            <w:pPr>
              <w:snapToGrid w:val="0"/>
              <w:spacing w:line="300" w:lineRule="exact"/>
              <w:jc w:val="both"/>
              <w:rPr>
                <w:rFonts w:eastAsia="標楷體"/>
                <w:color w:val="000000" w:themeColor="text1"/>
              </w:rPr>
            </w:pPr>
          </w:p>
          <w:p w14:paraId="1C5F0BB1" w14:textId="77777777" w:rsidR="00EF26D4" w:rsidRPr="009A5845" w:rsidRDefault="00EF26D4" w:rsidP="00BE1E0B">
            <w:pPr>
              <w:snapToGrid w:val="0"/>
              <w:spacing w:line="300" w:lineRule="exact"/>
              <w:jc w:val="both"/>
              <w:rPr>
                <w:rFonts w:eastAsia="標楷體"/>
                <w:color w:val="000000" w:themeColor="text1"/>
              </w:rPr>
            </w:pPr>
            <w:r w:rsidRPr="009A5845">
              <w:rPr>
                <w:rFonts w:eastAsia="標楷體"/>
                <w:color w:val="000000" w:themeColor="text1"/>
              </w:rPr>
              <w:t>5</w:t>
            </w:r>
          </w:p>
          <w:p w14:paraId="05504093" w14:textId="77777777" w:rsidR="00EF26D4" w:rsidRPr="009A5845" w:rsidRDefault="00EF26D4" w:rsidP="00BE1E0B">
            <w:pPr>
              <w:snapToGrid w:val="0"/>
              <w:spacing w:line="300" w:lineRule="exact"/>
              <w:jc w:val="both"/>
              <w:rPr>
                <w:rFonts w:eastAsia="標楷體"/>
                <w:color w:val="000000" w:themeColor="text1"/>
              </w:rPr>
            </w:pPr>
            <w:r w:rsidRPr="009A5845">
              <w:rPr>
                <w:rFonts w:eastAsia="標楷體" w:hint="eastAsia"/>
                <w:color w:val="000000" w:themeColor="text1"/>
              </w:rPr>
              <w:t>4</w:t>
            </w:r>
          </w:p>
          <w:p w14:paraId="72C9EE83" w14:textId="77777777" w:rsidR="00EF26D4" w:rsidRPr="009A5845" w:rsidRDefault="00EF26D4" w:rsidP="00BE1E0B">
            <w:pPr>
              <w:snapToGrid w:val="0"/>
              <w:spacing w:line="300" w:lineRule="exact"/>
              <w:jc w:val="both"/>
              <w:rPr>
                <w:rFonts w:eastAsia="標楷體"/>
                <w:color w:val="000000" w:themeColor="text1"/>
              </w:rPr>
            </w:pPr>
            <w:r w:rsidRPr="009A5845">
              <w:rPr>
                <w:rFonts w:eastAsia="標楷體" w:hint="eastAsia"/>
                <w:color w:val="000000" w:themeColor="text1"/>
              </w:rPr>
              <w:t>3</w:t>
            </w:r>
          </w:p>
          <w:p w14:paraId="47D010C0" w14:textId="77777777" w:rsidR="00EF26D4" w:rsidRPr="009A5845" w:rsidRDefault="00EF26D4" w:rsidP="00BE1E0B">
            <w:pPr>
              <w:snapToGrid w:val="0"/>
              <w:spacing w:line="300" w:lineRule="exact"/>
              <w:jc w:val="both"/>
              <w:rPr>
                <w:rFonts w:eastAsia="標楷體"/>
                <w:color w:val="000000" w:themeColor="text1"/>
              </w:rPr>
            </w:pPr>
            <w:r w:rsidRPr="009A5845">
              <w:rPr>
                <w:rFonts w:eastAsia="標楷體" w:hint="eastAsia"/>
                <w:color w:val="000000" w:themeColor="text1"/>
              </w:rPr>
              <w:t>2</w:t>
            </w:r>
          </w:p>
          <w:p w14:paraId="141F64A7" w14:textId="77777777" w:rsidR="00EF26D4" w:rsidRPr="009A5845" w:rsidRDefault="00EF26D4" w:rsidP="00BE1E0B">
            <w:pPr>
              <w:snapToGrid w:val="0"/>
              <w:spacing w:line="300" w:lineRule="exact"/>
              <w:jc w:val="both"/>
              <w:rPr>
                <w:rFonts w:eastAsia="標楷體"/>
                <w:color w:val="000000" w:themeColor="text1"/>
              </w:rPr>
            </w:pPr>
            <w:r w:rsidRPr="009A5845">
              <w:rPr>
                <w:rFonts w:eastAsia="標楷體" w:hint="eastAsia"/>
                <w:color w:val="000000" w:themeColor="text1"/>
              </w:rPr>
              <w:t>0</w:t>
            </w:r>
          </w:p>
        </w:tc>
      </w:tr>
      <w:tr w:rsidR="00EF26D4" w:rsidRPr="009A5845" w14:paraId="5289561A" w14:textId="77777777" w:rsidTr="00BE1E0B">
        <w:trPr>
          <w:trHeight w:val="649"/>
        </w:trPr>
        <w:tc>
          <w:tcPr>
            <w:tcW w:w="840" w:type="dxa"/>
            <w:vMerge/>
            <w:textDirection w:val="tbRlV"/>
            <w:vAlign w:val="center"/>
          </w:tcPr>
          <w:p w14:paraId="28664166" w14:textId="77777777" w:rsidR="00EF26D4" w:rsidRPr="009A5845" w:rsidRDefault="00EF26D4" w:rsidP="00BE1E0B">
            <w:pPr>
              <w:rPr>
                <w:color w:val="000000" w:themeColor="text1"/>
              </w:rPr>
            </w:pPr>
          </w:p>
        </w:tc>
        <w:tc>
          <w:tcPr>
            <w:tcW w:w="8803" w:type="dxa"/>
            <w:gridSpan w:val="2"/>
            <w:vAlign w:val="center"/>
          </w:tcPr>
          <w:p w14:paraId="75E7A3F1" w14:textId="77777777" w:rsidR="00EF26D4" w:rsidRPr="009A5845" w:rsidRDefault="00EF26D4" w:rsidP="00BE1E0B">
            <w:pPr>
              <w:snapToGrid w:val="0"/>
              <w:spacing w:line="300" w:lineRule="exact"/>
              <w:jc w:val="both"/>
              <w:rPr>
                <w:rFonts w:eastAsia="標楷體"/>
                <w:color w:val="000000" w:themeColor="text1"/>
              </w:rPr>
            </w:pPr>
            <w:r w:rsidRPr="009A5845">
              <w:rPr>
                <w:rFonts w:eastAsia="標楷體"/>
                <w:color w:val="000000" w:themeColor="text1"/>
              </w:rPr>
              <w:t>3-3</w:t>
            </w:r>
            <w:r w:rsidRPr="009A5845">
              <w:rPr>
                <w:rFonts w:eastAsia="標楷體"/>
                <w:color w:val="000000" w:themeColor="text1"/>
              </w:rPr>
              <w:t>異常個案轉</w:t>
            </w:r>
            <w:proofErr w:type="gramStart"/>
            <w:r w:rsidRPr="009A5845">
              <w:rPr>
                <w:rFonts w:eastAsia="標楷體"/>
                <w:color w:val="000000" w:themeColor="text1"/>
              </w:rPr>
              <w:t>介</w:t>
            </w:r>
            <w:proofErr w:type="gramEnd"/>
            <w:r w:rsidRPr="009A5845">
              <w:rPr>
                <w:rFonts w:eastAsia="標楷體"/>
                <w:color w:val="000000" w:themeColor="text1"/>
              </w:rPr>
              <w:t>及追蹤</w:t>
            </w:r>
          </w:p>
        </w:tc>
      </w:tr>
      <w:tr w:rsidR="00EF26D4" w:rsidRPr="009A5845" w14:paraId="1439E4C8" w14:textId="77777777" w:rsidTr="00BE1E0B">
        <w:trPr>
          <w:trHeight w:val="897"/>
        </w:trPr>
        <w:tc>
          <w:tcPr>
            <w:tcW w:w="840" w:type="dxa"/>
            <w:vMerge/>
            <w:textDirection w:val="tbRlV"/>
            <w:vAlign w:val="center"/>
          </w:tcPr>
          <w:p w14:paraId="79B8FF87" w14:textId="77777777" w:rsidR="00EF26D4" w:rsidRPr="009A5845" w:rsidRDefault="00EF26D4" w:rsidP="00BE1E0B">
            <w:pPr>
              <w:rPr>
                <w:color w:val="000000" w:themeColor="text1"/>
              </w:rPr>
            </w:pPr>
          </w:p>
        </w:tc>
        <w:tc>
          <w:tcPr>
            <w:tcW w:w="6394" w:type="dxa"/>
            <w:vAlign w:val="center"/>
          </w:tcPr>
          <w:p w14:paraId="492FE750" w14:textId="77777777" w:rsidR="00EF26D4" w:rsidRPr="005C49CB" w:rsidRDefault="00EF26D4" w:rsidP="00BE1E0B">
            <w:pPr>
              <w:snapToGrid w:val="0"/>
              <w:spacing w:line="300" w:lineRule="exact"/>
              <w:ind w:leftChars="35" w:left="84"/>
              <w:jc w:val="both"/>
              <w:rPr>
                <w:rFonts w:eastAsia="標楷體"/>
              </w:rPr>
            </w:pPr>
            <w:r w:rsidRPr="005C49CB">
              <w:rPr>
                <w:rFonts w:eastAsia="標楷體"/>
              </w:rPr>
              <w:t xml:space="preserve">   a.</w:t>
            </w:r>
            <w:bookmarkStart w:id="5" w:name="_Hlk89869849"/>
            <w:r w:rsidRPr="005C49CB">
              <w:rPr>
                <w:rFonts w:eastAsia="標楷體" w:hint="eastAsia"/>
              </w:rPr>
              <w:t>訂定老人健康檢查項目異常標準表</w:t>
            </w:r>
            <w:bookmarkEnd w:id="5"/>
          </w:p>
          <w:p w14:paraId="4DC9B8E9" w14:textId="77777777" w:rsidR="00EF26D4" w:rsidRPr="005C49CB" w:rsidRDefault="00EF26D4" w:rsidP="00BE1E0B">
            <w:pPr>
              <w:snapToGrid w:val="0"/>
              <w:spacing w:line="300" w:lineRule="exact"/>
              <w:ind w:leftChars="172" w:left="634" w:hangingChars="92" w:hanging="221"/>
              <w:jc w:val="both"/>
              <w:rPr>
                <w:rFonts w:eastAsia="標楷體"/>
              </w:rPr>
            </w:pPr>
            <w:bookmarkStart w:id="6" w:name="_Hlk89704774"/>
            <w:r w:rsidRPr="005C49CB">
              <w:rPr>
                <w:rFonts w:eastAsia="標楷體"/>
              </w:rPr>
              <w:t>(</w:t>
            </w:r>
            <w:r w:rsidRPr="005C49CB">
              <w:rPr>
                <w:rFonts w:eastAsia="標楷體" w:hint="eastAsia"/>
              </w:rPr>
              <w:t>包括重大異常、有意義的異常、一般的異常標準表</w:t>
            </w:r>
            <w:r w:rsidRPr="005C49CB">
              <w:rPr>
                <w:rFonts w:eastAsia="標楷體"/>
              </w:rPr>
              <w:t>)</w:t>
            </w:r>
            <w:bookmarkEnd w:id="6"/>
          </w:p>
        </w:tc>
        <w:tc>
          <w:tcPr>
            <w:tcW w:w="2409" w:type="dxa"/>
            <w:vAlign w:val="center"/>
          </w:tcPr>
          <w:p w14:paraId="4EC79C1C" w14:textId="77777777" w:rsidR="00EF26D4" w:rsidRPr="005C49CB" w:rsidRDefault="00EF26D4" w:rsidP="00BE1E0B">
            <w:pPr>
              <w:spacing w:line="0" w:lineRule="atLeast"/>
              <w:jc w:val="both"/>
              <w:rPr>
                <w:rFonts w:eastAsia="標楷體"/>
              </w:rPr>
            </w:pPr>
            <w:r w:rsidRPr="005C49CB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5C49CB">
              <w:rPr>
                <w:rFonts w:eastAsia="標楷體" w:hint="eastAsia"/>
              </w:rPr>
              <w:t>是</w:t>
            </w:r>
            <w:r w:rsidRPr="005C49CB">
              <w:rPr>
                <w:rFonts w:eastAsia="標楷體"/>
              </w:rPr>
              <w:t xml:space="preserve"> 3</w:t>
            </w:r>
            <w:r w:rsidRPr="005C49CB">
              <w:rPr>
                <w:rFonts w:eastAsia="標楷體" w:hint="eastAsia"/>
              </w:rPr>
              <w:t>分</w:t>
            </w:r>
          </w:p>
          <w:p w14:paraId="5ABCB35D" w14:textId="77777777" w:rsidR="00EF26D4" w:rsidRPr="005C49CB" w:rsidRDefault="00EF26D4" w:rsidP="00BE1E0B">
            <w:pPr>
              <w:spacing w:line="0" w:lineRule="atLeast"/>
              <w:jc w:val="both"/>
              <w:rPr>
                <w:rFonts w:eastAsia="標楷體"/>
              </w:rPr>
            </w:pPr>
            <w:proofErr w:type="gramStart"/>
            <w:r w:rsidRPr="005C49CB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5C49CB">
              <w:rPr>
                <w:rFonts w:eastAsia="標楷體" w:hint="eastAsia"/>
              </w:rPr>
              <w:t>否</w:t>
            </w:r>
            <w:proofErr w:type="gramEnd"/>
            <w:r w:rsidRPr="005C49CB">
              <w:rPr>
                <w:rFonts w:eastAsia="標楷體"/>
              </w:rPr>
              <w:t xml:space="preserve"> 0</w:t>
            </w:r>
            <w:r w:rsidRPr="005C49CB">
              <w:rPr>
                <w:rFonts w:eastAsia="標楷體" w:hint="eastAsia"/>
              </w:rPr>
              <w:t>分</w:t>
            </w:r>
          </w:p>
        </w:tc>
      </w:tr>
      <w:tr w:rsidR="00EF26D4" w:rsidRPr="009A5845" w14:paraId="15B137A6" w14:textId="77777777" w:rsidTr="00BE1E0B">
        <w:trPr>
          <w:trHeight w:val="897"/>
        </w:trPr>
        <w:tc>
          <w:tcPr>
            <w:tcW w:w="840" w:type="dxa"/>
            <w:vMerge/>
            <w:textDirection w:val="tbRlV"/>
            <w:vAlign w:val="center"/>
          </w:tcPr>
          <w:p w14:paraId="0C0A9903" w14:textId="77777777" w:rsidR="00EF26D4" w:rsidRPr="009A5845" w:rsidRDefault="00EF26D4" w:rsidP="00BE1E0B">
            <w:pPr>
              <w:rPr>
                <w:color w:val="000000" w:themeColor="text1"/>
              </w:rPr>
            </w:pPr>
          </w:p>
        </w:tc>
        <w:tc>
          <w:tcPr>
            <w:tcW w:w="6394" w:type="dxa"/>
            <w:vAlign w:val="center"/>
          </w:tcPr>
          <w:p w14:paraId="0D9CBF17" w14:textId="77777777" w:rsidR="00EF26D4" w:rsidRPr="005C49CB" w:rsidRDefault="00EF26D4" w:rsidP="00BE1E0B">
            <w:pPr>
              <w:snapToGrid w:val="0"/>
              <w:spacing w:line="300" w:lineRule="exact"/>
              <w:ind w:leftChars="172" w:left="634" w:hangingChars="92" w:hanging="221"/>
              <w:jc w:val="both"/>
              <w:rPr>
                <w:rFonts w:eastAsia="標楷體"/>
                <w:bCs/>
              </w:rPr>
            </w:pPr>
            <w:r w:rsidRPr="005C49CB">
              <w:rPr>
                <w:rFonts w:eastAsia="標楷體"/>
                <w:bCs/>
              </w:rPr>
              <w:t>b.</w:t>
            </w:r>
            <w:r w:rsidRPr="005C49CB">
              <w:rPr>
                <w:rFonts w:eastAsia="標楷體"/>
                <w:bCs/>
              </w:rPr>
              <w:t>訂有完整之轉</w:t>
            </w:r>
            <w:proofErr w:type="gramStart"/>
            <w:r w:rsidRPr="005C49CB">
              <w:rPr>
                <w:rFonts w:eastAsia="標楷體"/>
                <w:bCs/>
              </w:rPr>
              <w:t>介</w:t>
            </w:r>
            <w:proofErr w:type="gramEnd"/>
            <w:r w:rsidRPr="005C49CB">
              <w:rPr>
                <w:rFonts w:eastAsia="標楷體"/>
                <w:bCs/>
              </w:rPr>
              <w:t>追蹤</w:t>
            </w:r>
            <w:r w:rsidRPr="005C49CB">
              <w:rPr>
                <w:rFonts w:eastAsia="標楷體"/>
                <w:bCs/>
              </w:rPr>
              <w:t>SOP</w:t>
            </w:r>
            <w:r w:rsidRPr="005C49CB">
              <w:rPr>
                <w:rFonts w:eastAsia="標楷體"/>
                <w:bCs/>
              </w:rPr>
              <w:t>處理流程圖表</w:t>
            </w:r>
          </w:p>
          <w:p w14:paraId="515B9545" w14:textId="77777777" w:rsidR="00EF26D4" w:rsidRPr="005C49CB" w:rsidRDefault="00EF26D4" w:rsidP="00BE1E0B">
            <w:pPr>
              <w:snapToGrid w:val="0"/>
              <w:spacing w:line="300" w:lineRule="exact"/>
              <w:ind w:leftChars="272" w:left="874" w:hangingChars="92" w:hanging="221"/>
              <w:jc w:val="both"/>
              <w:rPr>
                <w:rFonts w:eastAsia="標楷體"/>
                <w:bCs/>
              </w:rPr>
            </w:pPr>
            <w:r w:rsidRPr="005C49CB">
              <w:rPr>
                <w:rFonts w:eastAsia="標楷體"/>
                <w:bCs/>
              </w:rPr>
              <w:t>(a)</w:t>
            </w:r>
            <w:r w:rsidRPr="005C49CB">
              <w:rPr>
                <w:rFonts w:eastAsia="標楷體"/>
                <w:bCs/>
              </w:rPr>
              <w:t>重大異常標準表</w:t>
            </w:r>
          </w:p>
          <w:p w14:paraId="417A4F95" w14:textId="77777777" w:rsidR="00EF26D4" w:rsidRPr="005C49CB" w:rsidRDefault="00EF26D4" w:rsidP="00BE1E0B">
            <w:pPr>
              <w:snapToGrid w:val="0"/>
              <w:spacing w:line="300" w:lineRule="exact"/>
              <w:ind w:leftChars="272" w:left="874" w:hangingChars="92" w:hanging="221"/>
              <w:jc w:val="both"/>
              <w:rPr>
                <w:rFonts w:eastAsia="標楷體"/>
                <w:bCs/>
              </w:rPr>
            </w:pPr>
            <w:r w:rsidRPr="005C49CB">
              <w:rPr>
                <w:rFonts w:eastAsia="標楷體"/>
                <w:bCs/>
              </w:rPr>
              <w:t>(b)</w:t>
            </w:r>
            <w:r w:rsidRPr="005C49CB">
              <w:rPr>
                <w:rFonts w:eastAsia="標楷體" w:hint="eastAsia"/>
                <w:bCs/>
              </w:rPr>
              <w:t>有意義的異常標準表</w:t>
            </w:r>
          </w:p>
          <w:p w14:paraId="0C4BE6F7" w14:textId="77777777" w:rsidR="00EF26D4" w:rsidRPr="005C49CB" w:rsidRDefault="00EF26D4" w:rsidP="00BE1E0B">
            <w:pPr>
              <w:snapToGrid w:val="0"/>
              <w:spacing w:line="300" w:lineRule="exact"/>
              <w:ind w:leftChars="272" w:left="874" w:hangingChars="92" w:hanging="221"/>
              <w:jc w:val="both"/>
              <w:rPr>
                <w:rFonts w:eastAsia="標楷體"/>
                <w:bCs/>
              </w:rPr>
            </w:pPr>
            <w:r w:rsidRPr="005C49CB">
              <w:rPr>
                <w:rFonts w:eastAsia="標楷體"/>
                <w:bCs/>
              </w:rPr>
              <w:t>(</w:t>
            </w:r>
            <w:r w:rsidRPr="005C49CB">
              <w:rPr>
                <w:rFonts w:eastAsia="標楷體" w:hint="eastAsia"/>
                <w:bCs/>
              </w:rPr>
              <w:t>c</w:t>
            </w:r>
            <w:r w:rsidRPr="005C49CB">
              <w:rPr>
                <w:rFonts w:eastAsia="標楷體"/>
                <w:bCs/>
              </w:rPr>
              <w:t>)</w:t>
            </w:r>
            <w:r w:rsidRPr="005C49CB">
              <w:rPr>
                <w:rFonts w:eastAsia="標楷體"/>
                <w:bCs/>
              </w:rPr>
              <w:t>一般異常標準表</w:t>
            </w:r>
          </w:p>
          <w:p w14:paraId="56E8516B" w14:textId="77777777" w:rsidR="00EF26D4" w:rsidRPr="005C49CB" w:rsidRDefault="00EF26D4" w:rsidP="00EF26D4">
            <w:pPr>
              <w:pStyle w:val="aa"/>
              <w:numPr>
                <w:ilvl w:val="0"/>
                <w:numId w:val="26"/>
              </w:numPr>
              <w:snapToGrid w:val="0"/>
              <w:spacing w:line="300" w:lineRule="exact"/>
              <w:ind w:leftChars="0"/>
              <w:jc w:val="both"/>
              <w:rPr>
                <w:rFonts w:eastAsia="標楷體"/>
                <w:bCs/>
              </w:rPr>
            </w:pPr>
            <w:r w:rsidRPr="005C49CB">
              <w:rPr>
                <w:rFonts w:eastAsia="標楷體"/>
                <w:bCs/>
              </w:rPr>
              <w:t>符合</w:t>
            </w:r>
            <w:r w:rsidRPr="005C49CB">
              <w:rPr>
                <w:rFonts w:eastAsia="標楷體"/>
                <w:bCs/>
              </w:rPr>
              <w:t xml:space="preserve"> </w:t>
            </w:r>
            <w:r w:rsidRPr="005C49CB">
              <w:rPr>
                <w:rFonts w:eastAsia="標楷體" w:hint="eastAsia"/>
                <w:bCs/>
              </w:rPr>
              <w:t>3</w:t>
            </w:r>
            <w:r w:rsidRPr="005C49CB">
              <w:rPr>
                <w:rFonts w:eastAsia="標楷體"/>
                <w:bCs/>
              </w:rPr>
              <w:t xml:space="preserve"> </w:t>
            </w:r>
            <w:r w:rsidRPr="005C49CB">
              <w:rPr>
                <w:rFonts w:eastAsia="標楷體"/>
                <w:bCs/>
              </w:rPr>
              <w:t>項</w:t>
            </w:r>
          </w:p>
          <w:p w14:paraId="29885ED9" w14:textId="77777777" w:rsidR="00EF26D4" w:rsidRPr="005C49CB" w:rsidRDefault="00EF26D4" w:rsidP="00EF26D4">
            <w:pPr>
              <w:pStyle w:val="aa"/>
              <w:numPr>
                <w:ilvl w:val="0"/>
                <w:numId w:val="26"/>
              </w:numPr>
              <w:snapToGrid w:val="0"/>
              <w:spacing w:line="300" w:lineRule="exact"/>
              <w:ind w:leftChars="0"/>
              <w:jc w:val="both"/>
              <w:rPr>
                <w:rFonts w:eastAsia="標楷體"/>
                <w:bCs/>
              </w:rPr>
            </w:pPr>
            <w:r w:rsidRPr="005C49CB">
              <w:rPr>
                <w:rFonts w:eastAsia="標楷體"/>
                <w:bCs/>
              </w:rPr>
              <w:t>符合</w:t>
            </w:r>
            <w:r w:rsidRPr="005C49CB">
              <w:rPr>
                <w:rFonts w:eastAsia="標楷體"/>
                <w:bCs/>
              </w:rPr>
              <w:t xml:space="preserve"> </w:t>
            </w:r>
            <w:r w:rsidRPr="005C49CB">
              <w:rPr>
                <w:rFonts w:eastAsia="標楷體" w:hint="eastAsia"/>
                <w:bCs/>
              </w:rPr>
              <w:t>2</w:t>
            </w:r>
            <w:r w:rsidRPr="005C49CB">
              <w:rPr>
                <w:rFonts w:eastAsia="標楷體"/>
                <w:bCs/>
              </w:rPr>
              <w:t xml:space="preserve"> </w:t>
            </w:r>
            <w:r w:rsidRPr="005C49CB">
              <w:rPr>
                <w:rFonts w:eastAsia="標楷體"/>
                <w:bCs/>
              </w:rPr>
              <w:t>項</w:t>
            </w:r>
          </w:p>
          <w:p w14:paraId="6FAB70AA" w14:textId="77777777" w:rsidR="00EF26D4" w:rsidRPr="005C49CB" w:rsidRDefault="00EF26D4" w:rsidP="00EF26D4">
            <w:pPr>
              <w:pStyle w:val="aa"/>
              <w:numPr>
                <w:ilvl w:val="0"/>
                <w:numId w:val="26"/>
              </w:numPr>
              <w:snapToGrid w:val="0"/>
              <w:spacing w:line="300" w:lineRule="exact"/>
              <w:ind w:leftChars="0"/>
              <w:jc w:val="both"/>
              <w:rPr>
                <w:rFonts w:eastAsia="標楷體"/>
                <w:bCs/>
              </w:rPr>
            </w:pPr>
            <w:r w:rsidRPr="005C49CB">
              <w:rPr>
                <w:rFonts w:eastAsia="標楷體"/>
                <w:bCs/>
              </w:rPr>
              <w:t>符合</w:t>
            </w:r>
            <w:r w:rsidRPr="005C49CB">
              <w:rPr>
                <w:rFonts w:eastAsia="標楷體"/>
                <w:bCs/>
              </w:rPr>
              <w:t xml:space="preserve"> </w:t>
            </w:r>
            <w:r w:rsidRPr="005C49CB">
              <w:rPr>
                <w:rFonts w:eastAsia="標楷體" w:hint="eastAsia"/>
                <w:bCs/>
              </w:rPr>
              <w:t>1</w:t>
            </w:r>
            <w:r w:rsidRPr="005C49CB">
              <w:rPr>
                <w:rFonts w:eastAsia="標楷體"/>
                <w:bCs/>
              </w:rPr>
              <w:t xml:space="preserve"> </w:t>
            </w:r>
            <w:r w:rsidRPr="005C49CB">
              <w:rPr>
                <w:rFonts w:eastAsia="標楷體"/>
                <w:bCs/>
              </w:rPr>
              <w:t>項</w:t>
            </w:r>
          </w:p>
          <w:p w14:paraId="1F0E0EB0" w14:textId="77777777" w:rsidR="00EF26D4" w:rsidRPr="005C49CB" w:rsidRDefault="00EF26D4" w:rsidP="00EF26D4">
            <w:pPr>
              <w:pStyle w:val="aa"/>
              <w:numPr>
                <w:ilvl w:val="0"/>
                <w:numId w:val="26"/>
              </w:numPr>
              <w:snapToGrid w:val="0"/>
              <w:spacing w:line="300" w:lineRule="exact"/>
              <w:ind w:leftChars="0"/>
              <w:jc w:val="both"/>
              <w:rPr>
                <w:rFonts w:eastAsia="標楷體"/>
                <w:bCs/>
              </w:rPr>
            </w:pPr>
            <w:r w:rsidRPr="005C49CB">
              <w:rPr>
                <w:rFonts w:eastAsia="標楷體"/>
                <w:bCs/>
              </w:rPr>
              <w:t>符合</w:t>
            </w:r>
            <w:r w:rsidRPr="005C49CB">
              <w:rPr>
                <w:rFonts w:eastAsia="標楷體" w:hint="eastAsia"/>
                <w:bCs/>
              </w:rPr>
              <w:t>，但未完整</w:t>
            </w:r>
          </w:p>
        </w:tc>
        <w:tc>
          <w:tcPr>
            <w:tcW w:w="2409" w:type="dxa"/>
            <w:vAlign w:val="center"/>
          </w:tcPr>
          <w:p w14:paraId="7956432F" w14:textId="77777777" w:rsidR="00EF26D4" w:rsidRPr="005C49CB" w:rsidRDefault="00EF26D4" w:rsidP="00BE1E0B">
            <w:pPr>
              <w:spacing w:line="0" w:lineRule="atLeast"/>
              <w:jc w:val="both"/>
              <w:rPr>
                <w:rFonts w:eastAsia="標楷體"/>
                <w:bCs/>
              </w:rPr>
            </w:pPr>
          </w:p>
          <w:p w14:paraId="7D5C6CB0" w14:textId="77777777" w:rsidR="00EF26D4" w:rsidRPr="005C49CB" w:rsidRDefault="00EF26D4" w:rsidP="00BE1E0B">
            <w:pPr>
              <w:spacing w:line="0" w:lineRule="atLeast"/>
              <w:jc w:val="both"/>
              <w:rPr>
                <w:rFonts w:eastAsia="標楷體"/>
                <w:bCs/>
              </w:rPr>
            </w:pPr>
          </w:p>
          <w:p w14:paraId="5DC29DA3" w14:textId="77777777" w:rsidR="00EF26D4" w:rsidRPr="005C49CB" w:rsidRDefault="00EF26D4" w:rsidP="00BE1E0B">
            <w:pPr>
              <w:spacing w:line="0" w:lineRule="atLeast"/>
              <w:jc w:val="both"/>
              <w:rPr>
                <w:rFonts w:eastAsia="標楷體"/>
                <w:bCs/>
              </w:rPr>
            </w:pPr>
          </w:p>
          <w:p w14:paraId="0E26603E" w14:textId="77777777" w:rsidR="00EF26D4" w:rsidRPr="005C49CB" w:rsidRDefault="00EF26D4" w:rsidP="00BE1E0B">
            <w:pPr>
              <w:spacing w:line="0" w:lineRule="atLeast"/>
              <w:jc w:val="both"/>
              <w:rPr>
                <w:rFonts w:eastAsia="標楷體"/>
                <w:bCs/>
              </w:rPr>
            </w:pPr>
          </w:p>
          <w:p w14:paraId="7146DED2" w14:textId="77777777" w:rsidR="00EF26D4" w:rsidRPr="005C49CB" w:rsidRDefault="00EF26D4" w:rsidP="00BE1E0B">
            <w:pPr>
              <w:spacing w:line="0" w:lineRule="atLeast"/>
              <w:jc w:val="both"/>
              <w:rPr>
                <w:rFonts w:eastAsia="標楷體"/>
                <w:bCs/>
              </w:rPr>
            </w:pPr>
            <w:r w:rsidRPr="005C49CB">
              <w:rPr>
                <w:rFonts w:eastAsia="標楷體"/>
                <w:bCs/>
              </w:rPr>
              <w:t>3</w:t>
            </w:r>
          </w:p>
          <w:p w14:paraId="46DF1640" w14:textId="77777777" w:rsidR="00EF26D4" w:rsidRPr="005C49CB" w:rsidRDefault="00EF26D4" w:rsidP="00BE1E0B">
            <w:pPr>
              <w:spacing w:line="0" w:lineRule="atLeast"/>
              <w:jc w:val="both"/>
              <w:rPr>
                <w:rFonts w:eastAsia="標楷體"/>
                <w:bCs/>
              </w:rPr>
            </w:pPr>
            <w:r w:rsidRPr="005C49CB">
              <w:rPr>
                <w:rFonts w:eastAsia="標楷體"/>
                <w:bCs/>
              </w:rPr>
              <w:t>2</w:t>
            </w:r>
          </w:p>
          <w:p w14:paraId="776567BE" w14:textId="77777777" w:rsidR="00EF26D4" w:rsidRPr="005C49CB" w:rsidRDefault="00EF26D4" w:rsidP="00BE1E0B">
            <w:pPr>
              <w:spacing w:line="0" w:lineRule="atLeast"/>
              <w:jc w:val="both"/>
              <w:rPr>
                <w:rFonts w:eastAsia="標楷體"/>
                <w:bCs/>
              </w:rPr>
            </w:pPr>
            <w:r w:rsidRPr="005C49CB">
              <w:rPr>
                <w:rFonts w:eastAsia="標楷體"/>
                <w:bCs/>
              </w:rPr>
              <w:t>1</w:t>
            </w:r>
          </w:p>
          <w:p w14:paraId="0849E3B4" w14:textId="77777777" w:rsidR="00EF26D4" w:rsidRPr="005C49CB" w:rsidRDefault="00EF26D4" w:rsidP="00BE1E0B">
            <w:pPr>
              <w:snapToGrid w:val="0"/>
              <w:spacing w:line="300" w:lineRule="exact"/>
              <w:jc w:val="both"/>
              <w:rPr>
                <w:rFonts w:eastAsia="標楷體"/>
                <w:bCs/>
              </w:rPr>
            </w:pPr>
            <w:r w:rsidRPr="005C49CB">
              <w:rPr>
                <w:rFonts w:eastAsia="標楷體"/>
                <w:bCs/>
              </w:rPr>
              <w:t>0</w:t>
            </w:r>
          </w:p>
        </w:tc>
      </w:tr>
      <w:tr w:rsidR="00EF26D4" w:rsidRPr="009A5845" w14:paraId="161DDBA6" w14:textId="77777777" w:rsidTr="00BE1E0B">
        <w:trPr>
          <w:trHeight w:val="409"/>
        </w:trPr>
        <w:tc>
          <w:tcPr>
            <w:tcW w:w="840" w:type="dxa"/>
            <w:vMerge/>
            <w:textDirection w:val="tbRlV"/>
            <w:vAlign w:val="center"/>
          </w:tcPr>
          <w:p w14:paraId="4AB0AB2E" w14:textId="77777777" w:rsidR="00EF26D4" w:rsidRPr="009A5845" w:rsidRDefault="00EF26D4" w:rsidP="00BE1E0B">
            <w:pPr>
              <w:rPr>
                <w:color w:val="000000" w:themeColor="text1"/>
              </w:rPr>
            </w:pPr>
          </w:p>
        </w:tc>
        <w:tc>
          <w:tcPr>
            <w:tcW w:w="6394" w:type="dxa"/>
            <w:vAlign w:val="center"/>
          </w:tcPr>
          <w:p w14:paraId="76A3CF50" w14:textId="77777777" w:rsidR="00EF26D4" w:rsidRPr="009A5845" w:rsidRDefault="00EF26D4" w:rsidP="00BE1E0B">
            <w:pPr>
              <w:snapToGrid w:val="0"/>
              <w:spacing w:line="300" w:lineRule="exact"/>
              <w:ind w:leftChars="180" w:left="588" w:hangingChars="65" w:hanging="156"/>
              <w:jc w:val="both"/>
              <w:rPr>
                <w:rFonts w:eastAsia="標楷體"/>
                <w:color w:val="000000" w:themeColor="text1"/>
              </w:rPr>
            </w:pPr>
            <w:r>
              <w:rPr>
                <w:rFonts w:eastAsia="標楷體"/>
                <w:color w:val="000000" w:themeColor="text1"/>
              </w:rPr>
              <w:t>c</w:t>
            </w:r>
            <w:r w:rsidRPr="009A5845">
              <w:rPr>
                <w:rFonts w:eastAsia="標楷體"/>
                <w:color w:val="000000" w:themeColor="text1"/>
              </w:rPr>
              <w:t>.</w:t>
            </w:r>
            <w:r w:rsidRPr="009A5845">
              <w:rPr>
                <w:rFonts w:eastAsia="標楷體"/>
                <w:color w:val="000000" w:themeColor="text1"/>
              </w:rPr>
              <w:t>異常結果追蹤管理</w:t>
            </w:r>
          </w:p>
          <w:p w14:paraId="05551478" w14:textId="77777777" w:rsidR="00EF26D4" w:rsidRPr="0007283A" w:rsidRDefault="00EF26D4" w:rsidP="00BE1E0B">
            <w:pPr>
              <w:snapToGrid w:val="0"/>
              <w:spacing w:line="300" w:lineRule="exact"/>
              <w:ind w:leftChars="280" w:left="828" w:hangingChars="65" w:hanging="156"/>
              <w:jc w:val="both"/>
              <w:rPr>
                <w:rFonts w:eastAsia="標楷體"/>
                <w:b/>
                <w:bCs/>
                <w:strike/>
                <w:color w:val="FF0000"/>
              </w:rPr>
            </w:pPr>
            <w:r w:rsidRPr="0007283A">
              <w:rPr>
                <w:rFonts w:eastAsia="標楷體" w:hint="eastAsia"/>
                <w:color w:val="000000" w:themeColor="text1"/>
              </w:rPr>
              <w:t>(</w:t>
            </w:r>
            <w:r>
              <w:rPr>
                <w:rFonts w:eastAsia="標楷體" w:hint="eastAsia"/>
                <w:color w:val="000000" w:themeColor="text1"/>
              </w:rPr>
              <w:t>a</w:t>
            </w:r>
            <w:r w:rsidRPr="0007283A">
              <w:rPr>
                <w:rFonts w:eastAsia="標楷體" w:hint="eastAsia"/>
                <w:color w:val="000000" w:themeColor="text1"/>
              </w:rPr>
              <w:t>)</w:t>
            </w:r>
            <w:r w:rsidRPr="0007283A">
              <w:rPr>
                <w:rFonts w:eastAsia="標楷體" w:hint="eastAsia"/>
                <w:color w:val="000000" w:themeColor="text1"/>
              </w:rPr>
              <w:t>有追蹤名單</w:t>
            </w:r>
          </w:p>
          <w:p w14:paraId="2BFF025B" w14:textId="77777777" w:rsidR="00EF26D4" w:rsidRPr="005C49CB" w:rsidRDefault="00EF26D4" w:rsidP="00BE1E0B">
            <w:pPr>
              <w:snapToGrid w:val="0"/>
              <w:spacing w:line="300" w:lineRule="exact"/>
              <w:ind w:leftChars="280" w:left="828" w:hangingChars="65" w:hanging="156"/>
              <w:jc w:val="both"/>
              <w:rPr>
                <w:rFonts w:eastAsia="標楷體"/>
              </w:rPr>
            </w:pPr>
            <w:r w:rsidRPr="0007283A">
              <w:rPr>
                <w:rFonts w:eastAsia="標楷體" w:hint="eastAsia"/>
                <w:color w:val="000000" w:themeColor="text1"/>
              </w:rPr>
              <w:t>(</w:t>
            </w:r>
            <w:r>
              <w:rPr>
                <w:rFonts w:eastAsia="標楷體"/>
                <w:color w:val="000000" w:themeColor="text1"/>
              </w:rPr>
              <w:t>b</w:t>
            </w:r>
            <w:r w:rsidRPr="0007283A">
              <w:rPr>
                <w:rFonts w:eastAsia="標楷體" w:hint="eastAsia"/>
                <w:color w:val="000000" w:themeColor="text1"/>
              </w:rPr>
              <w:t>)</w:t>
            </w:r>
            <w:r w:rsidRPr="0007283A">
              <w:rPr>
                <w:rFonts w:eastAsia="標楷體" w:hint="eastAsia"/>
                <w:color w:val="000000" w:themeColor="text1"/>
              </w:rPr>
              <w:t>有追蹤紀錄</w:t>
            </w:r>
            <w:r w:rsidRPr="005C49CB">
              <w:rPr>
                <w:rFonts w:eastAsia="標楷體" w:hint="eastAsia"/>
              </w:rPr>
              <w:t>及管理與結案</w:t>
            </w:r>
          </w:p>
          <w:p w14:paraId="710A30D3" w14:textId="77777777" w:rsidR="00EF26D4" w:rsidRPr="009A5845" w:rsidRDefault="00EF26D4" w:rsidP="00EF26D4">
            <w:pPr>
              <w:pStyle w:val="aa"/>
              <w:numPr>
                <w:ilvl w:val="0"/>
                <w:numId w:val="31"/>
              </w:numPr>
              <w:snapToGrid w:val="0"/>
              <w:spacing w:line="300" w:lineRule="exact"/>
              <w:ind w:leftChars="0"/>
              <w:jc w:val="both"/>
              <w:rPr>
                <w:rFonts w:eastAsia="標楷體"/>
                <w:color w:val="000000" w:themeColor="text1"/>
              </w:rPr>
            </w:pPr>
            <w:r w:rsidRPr="009A5845">
              <w:rPr>
                <w:rFonts w:eastAsia="標楷體"/>
                <w:color w:val="000000" w:themeColor="text1"/>
              </w:rPr>
              <w:t>符合</w:t>
            </w:r>
            <w:r w:rsidRPr="009A5845">
              <w:rPr>
                <w:rFonts w:eastAsia="標楷體" w:hint="eastAsia"/>
                <w:color w:val="000000" w:themeColor="text1"/>
              </w:rPr>
              <w:t>2</w:t>
            </w:r>
            <w:r w:rsidRPr="009A5845">
              <w:rPr>
                <w:rFonts w:eastAsia="標楷體"/>
                <w:color w:val="000000" w:themeColor="text1"/>
              </w:rPr>
              <w:t>項</w:t>
            </w:r>
          </w:p>
          <w:p w14:paraId="2F0011B4" w14:textId="77777777" w:rsidR="00EF26D4" w:rsidRPr="009A5845" w:rsidRDefault="00EF26D4" w:rsidP="00EF26D4">
            <w:pPr>
              <w:pStyle w:val="aa"/>
              <w:numPr>
                <w:ilvl w:val="0"/>
                <w:numId w:val="31"/>
              </w:numPr>
              <w:snapToGrid w:val="0"/>
              <w:spacing w:line="300" w:lineRule="exact"/>
              <w:ind w:leftChars="0"/>
              <w:jc w:val="both"/>
              <w:rPr>
                <w:rFonts w:eastAsia="標楷體"/>
                <w:color w:val="000000" w:themeColor="text1"/>
              </w:rPr>
            </w:pPr>
            <w:r w:rsidRPr="009A5845">
              <w:rPr>
                <w:rFonts w:eastAsia="標楷體"/>
                <w:color w:val="000000" w:themeColor="text1"/>
              </w:rPr>
              <w:t>符合</w:t>
            </w:r>
            <w:r w:rsidRPr="009A5845">
              <w:rPr>
                <w:rFonts w:eastAsia="標楷體" w:hint="eastAsia"/>
                <w:color w:val="000000" w:themeColor="text1"/>
              </w:rPr>
              <w:t>1</w:t>
            </w:r>
            <w:r w:rsidRPr="009A5845">
              <w:rPr>
                <w:rFonts w:eastAsia="標楷體"/>
                <w:color w:val="000000" w:themeColor="text1"/>
              </w:rPr>
              <w:t>項</w:t>
            </w:r>
          </w:p>
          <w:p w14:paraId="30B3F464" w14:textId="77777777" w:rsidR="00EF26D4" w:rsidRPr="009A5845" w:rsidRDefault="00EF26D4" w:rsidP="00EF26D4">
            <w:pPr>
              <w:pStyle w:val="aa"/>
              <w:numPr>
                <w:ilvl w:val="0"/>
                <w:numId w:val="31"/>
              </w:numPr>
              <w:snapToGrid w:val="0"/>
              <w:spacing w:line="300" w:lineRule="exact"/>
              <w:ind w:leftChars="0"/>
              <w:jc w:val="both"/>
              <w:rPr>
                <w:rFonts w:eastAsia="標楷體"/>
                <w:color w:val="000000" w:themeColor="text1"/>
              </w:rPr>
            </w:pPr>
            <w:proofErr w:type="gramStart"/>
            <w:r w:rsidRPr="009A5845">
              <w:rPr>
                <w:rFonts w:eastAsia="標楷體"/>
                <w:color w:val="000000" w:themeColor="text1"/>
              </w:rPr>
              <w:t>均未符合</w:t>
            </w:r>
            <w:proofErr w:type="gramEnd"/>
          </w:p>
        </w:tc>
        <w:tc>
          <w:tcPr>
            <w:tcW w:w="2409" w:type="dxa"/>
            <w:vAlign w:val="center"/>
          </w:tcPr>
          <w:p w14:paraId="02B37D8B" w14:textId="77777777" w:rsidR="00EF26D4" w:rsidRPr="009A5845" w:rsidRDefault="00EF26D4" w:rsidP="00BE1E0B">
            <w:pPr>
              <w:snapToGrid w:val="0"/>
              <w:spacing w:line="300" w:lineRule="exact"/>
              <w:jc w:val="both"/>
              <w:rPr>
                <w:rFonts w:eastAsia="標楷體"/>
                <w:color w:val="000000" w:themeColor="text1"/>
              </w:rPr>
            </w:pPr>
          </w:p>
          <w:p w14:paraId="3AE3EF79" w14:textId="77777777" w:rsidR="00EF26D4" w:rsidRPr="009A5845" w:rsidRDefault="00EF26D4" w:rsidP="00BE1E0B">
            <w:pPr>
              <w:snapToGrid w:val="0"/>
              <w:spacing w:line="300" w:lineRule="exact"/>
              <w:jc w:val="both"/>
              <w:rPr>
                <w:rFonts w:eastAsia="標楷體"/>
                <w:color w:val="000000" w:themeColor="text1"/>
              </w:rPr>
            </w:pPr>
          </w:p>
          <w:p w14:paraId="5566D4B7" w14:textId="77777777" w:rsidR="00EF26D4" w:rsidRPr="009A5845" w:rsidRDefault="00EF26D4" w:rsidP="00BE1E0B">
            <w:pPr>
              <w:snapToGrid w:val="0"/>
              <w:spacing w:line="300" w:lineRule="exact"/>
              <w:jc w:val="both"/>
              <w:rPr>
                <w:rFonts w:eastAsia="標楷體"/>
                <w:color w:val="000000" w:themeColor="text1"/>
              </w:rPr>
            </w:pPr>
          </w:p>
          <w:p w14:paraId="64FB6691" w14:textId="77777777" w:rsidR="00EF26D4" w:rsidRPr="005C49CB" w:rsidRDefault="00EF26D4" w:rsidP="00BE1E0B">
            <w:pPr>
              <w:snapToGrid w:val="0"/>
              <w:spacing w:line="300" w:lineRule="exact"/>
              <w:jc w:val="both"/>
              <w:rPr>
                <w:rFonts w:eastAsia="標楷體"/>
              </w:rPr>
            </w:pPr>
            <w:r w:rsidRPr="005C49CB">
              <w:rPr>
                <w:rFonts w:eastAsia="標楷體"/>
              </w:rPr>
              <w:t>4</w:t>
            </w:r>
          </w:p>
          <w:p w14:paraId="1B9AACB5" w14:textId="77777777" w:rsidR="00EF26D4" w:rsidRPr="005C49CB" w:rsidRDefault="00EF26D4" w:rsidP="00BE1E0B">
            <w:pPr>
              <w:spacing w:line="0" w:lineRule="atLeast"/>
              <w:jc w:val="both"/>
              <w:rPr>
                <w:rFonts w:eastAsia="標楷體"/>
              </w:rPr>
            </w:pPr>
            <w:r w:rsidRPr="005C49CB">
              <w:rPr>
                <w:rFonts w:eastAsia="標楷體"/>
              </w:rPr>
              <w:t>2</w:t>
            </w:r>
          </w:p>
          <w:p w14:paraId="17E0620A" w14:textId="77777777" w:rsidR="00EF26D4" w:rsidRPr="009A5845" w:rsidRDefault="00EF26D4" w:rsidP="00BE1E0B">
            <w:pPr>
              <w:spacing w:line="0" w:lineRule="atLeast"/>
              <w:jc w:val="both"/>
              <w:rPr>
                <w:rFonts w:eastAsia="標楷體"/>
                <w:color w:val="000000" w:themeColor="text1"/>
              </w:rPr>
            </w:pPr>
            <w:r w:rsidRPr="005C49CB">
              <w:rPr>
                <w:rFonts w:eastAsia="標楷體"/>
              </w:rPr>
              <w:t>0</w:t>
            </w:r>
          </w:p>
        </w:tc>
      </w:tr>
      <w:tr w:rsidR="00EF26D4" w:rsidRPr="009A5845" w14:paraId="65C77962" w14:textId="77777777" w:rsidTr="00BE1E0B">
        <w:trPr>
          <w:trHeight w:val="826"/>
        </w:trPr>
        <w:tc>
          <w:tcPr>
            <w:tcW w:w="840" w:type="dxa"/>
            <w:vMerge/>
            <w:textDirection w:val="tbRlV"/>
            <w:vAlign w:val="center"/>
          </w:tcPr>
          <w:p w14:paraId="128023C2" w14:textId="77777777" w:rsidR="00EF26D4" w:rsidRPr="009A5845" w:rsidRDefault="00EF26D4" w:rsidP="00BE1E0B">
            <w:pPr>
              <w:rPr>
                <w:color w:val="000000" w:themeColor="text1"/>
              </w:rPr>
            </w:pPr>
          </w:p>
        </w:tc>
        <w:tc>
          <w:tcPr>
            <w:tcW w:w="6394" w:type="dxa"/>
            <w:vAlign w:val="center"/>
          </w:tcPr>
          <w:p w14:paraId="58E882A5" w14:textId="77777777" w:rsidR="00EF26D4" w:rsidRPr="009A5845" w:rsidRDefault="00EF26D4" w:rsidP="00BE1E0B">
            <w:pPr>
              <w:snapToGrid w:val="0"/>
              <w:spacing w:line="300" w:lineRule="exact"/>
              <w:ind w:leftChars="172" w:left="607" w:hangingChars="81" w:hanging="194"/>
              <w:jc w:val="both"/>
              <w:rPr>
                <w:rFonts w:eastAsia="標楷體"/>
                <w:color w:val="000000" w:themeColor="text1"/>
              </w:rPr>
            </w:pPr>
            <w:r>
              <w:rPr>
                <w:rFonts w:eastAsia="標楷體"/>
                <w:color w:val="000000" w:themeColor="text1"/>
              </w:rPr>
              <w:t>d</w:t>
            </w:r>
            <w:r w:rsidRPr="009A5845">
              <w:rPr>
                <w:rFonts w:eastAsia="標楷體"/>
                <w:color w:val="000000" w:themeColor="text1"/>
              </w:rPr>
              <w:t>.</w:t>
            </w:r>
            <w:r w:rsidRPr="009A5845">
              <w:rPr>
                <w:rFonts w:eastAsia="標楷體"/>
                <w:color w:val="000000" w:themeColor="text1"/>
              </w:rPr>
              <w:t>異常追蹤完成率：明確記錄追蹤，包含：</w:t>
            </w:r>
          </w:p>
          <w:p w14:paraId="6AE8E47B" w14:textId="77777777" w:rsidR="00EF26D4" w:rsidRPr="009A5845" w:rsidRDefault="00EF26D4" w:rsidP="00BE1E0B">
            <w:pPr>
              <w:snapToGrid w:val="0"/>
              <w:spacing w:line="300" w:lineRule="exact"/>
              <w:ind w:leftChars="272" w:left="847" w:hangingChars="81" w:hanging="194"/>
              <w:jc w:val="both"/>
              <w:rPr>
                <w:rFonts w:eastAsia="標楷體"/>
                <w:color w:val="000000" w:themeColor="text1"/>
              </w:rPr>
            </w:pPr>
            <w:r w:rsidRPr="009A5845">
              <w:rPr>
                <w:rFonts w:eastAsia="標楷體"/>
                <w:color w:val="000000" w:themeColor="text1"/>
              </w:rPr>
              <w:t>(a)</w:t>
            </w:r>
            <w:r w:rsidRPr="009A5845">
              <w:rPr>
                <w:rFonts w:eastAsia="標楷體"/>
                <w:color w:val="000000" w:themeColor="text1"/>
              </w:rPr>
              <w:t>就診地點</w:t>
            </w:r>
          </w:p>
          <w:p w14:paraId="03923C25" w14:textId="77777777" w:rsidR="00EF26D4" w:rsidRPr="009A5845" w:rsidRDefault="00EF26D4" w:rsidP="00BE1E0B">
            <w:pPr>
              <w:snapToGrid w:val="0"/>
              <w:spacing w:line="300" w:lineRule="exact"/>
              <w:ind w:leftChars="272" w:left="847" w:hangingChars="81" w:hanging="194"/>
              <w:jc w:val="both"/>
              <w:rPr>
                <w:rFonts w:eastAsia="標楷體"/>
                <w:color w:val="000000" w:themeColor="text1"/>
              </w:rPr>
            </w:pPr>
            <w:r w:rsidRPr="009A5845">
              <w:rPr>
                <w:rFonts w:eastAsia="標楷體"/>
                <w:color w:val="000000" w:themeColor="text1"/>
              </w:rPr>
              <w:t>(b)</w:t>
            </w:r>
            <w:r w:rsidRPr="009A5845">
              <w:rPr>
                <w:rFonts w:eastAsia="標楷體"/>
                <w:color w:val="000000" w:themeColor="text1"/>
              </w:rPr>
              <w:t>就診時間</w:t>
            </w:r>
          </w:p>
          <w:p w14:paraId="1C1A1BDA" w14:textId="77777777" w:rsidR="00EF26D4" w:rsidRPr="009A5845" w:rsidRDefault="00EF26D4" w:rsidP="00BE1E0B">
            <w:pPr>
              <w:snapToGrid w:val="0"/>
              <w:spacing w:line="300" w:lineRule="exact"/>
              <w:ind w:leftChars="272" w:left="847" w:hangingChars="81" w:hanging="194"/>
              <w:jc w:val="both"/>
              <w:rPr>
                <w:rFonts w:eastAsia="標楷體"/>
                <w:color w:val="000000" w:themeColor="text1"/>
              </w:rPr>
            </w:pPr>
            <w:r w:rsidRPr="009A5845">
              <w:rPr>
                <w:rFonts w:eastAsia="標楷體"/>
                <w:color w:val="000000" w:themeColor="text1"/>
              </w:rPr>
              <w:t>(c)</w:t>
            </w:r>
            <w:r w:rsidRPr="009A5845">
              <w:rPr>
                <w:rFonts w:eastAsia="標楷體"/>
                <w:color w:val="000000" w:themeColor="text1"/>
              </w:rPr>
              <w:t>就診科別</w:t>
            </w:r>
          </w:p>
          <w:p w14:paraId="30AB4DD1" w14:textId="77777777" w:rsidR="00EF26D4" w:rsidRPr="009A5845" w:rsidRDefault="00EF26D4" w:rsidP="00BE1E0B">
            <w:pPr>
              <w:snapToGrid w:val="0"/>
              <w:spacing w:line="300" w:lineRule="exact"/>
              <w:ind w:leftChars="272" w:left="847" w:hangingChars="81" w:hanging="194"/>
              <w:jc w:val="both"/>
              <w:rPr>
                <w:rFonts w:eastAsia="標楷體"/>
                <w:color w:val="000000" w:themeColor="text1"/>
              </w:rPr>
            </w:pPr>
            <w:r w:rsidRPr="009A5845">
              <w:rPr>
                <w:rFonts w:eastAsia="標楷體"/>
                <w:color w:val="000000" w:themeColor="text1"/>
              </w:rPr>
              <w:t>(d)</w:t>
            </w:r>
            <w:r w:rsidRPr="009A5845">
              <w:rPr>
                <w:rFonts w:eastAsia="標楷體"/>
                <w:color w:val="000000" w:themeColor="text1"/>
              </w:rPr>
              <w:t>轉</w:t>
            </w:r>
            <w:proofErr w:type="gramStart"/>
            <w:r w:rsidRPr="009A5845">
              <w:rPr>
                <w:rFonts w:eastAsia="標楷體"/>
                <w:color w:val="000000" w:themeColor="text1"/>
              </w:rPr>
              <w:t>介</w:t>
            </w:r>
            <w:proofErr w:type="gramEnd"/>
            <w:r w:rsidRPr="009A5845">
              <w:rPr>
                <w:rFonts w:eastAsia="標楷體"/>
                <w:color w:val="000000" w:themeColor="text1"/>
              </w:rPr>
              <w:t>或在院接受治療</w:t>
            </w:r>
          </w:p>
          <w:p w14:paraId="36D519AD" w14:textId="77777777" w:rsidR="00EF26D4" w:rsidRPr="00F13952" w:rsidRDefault="00EF26D4" w:rsidP="00EF26D4">
            <w:pPr>
              <w:pStyle w:val="aa"/>
              <w:numPr>
                <w:ilvl w:val="0"/>
                <w:numId w:val="27"/>
              </w:numPr>
              <w:snapToGrid w:val="0"/>
              <w:spacing w:line="300" w:lineRule="exact"/>
              <w:ind w:leftChars="0"/>
              <w:jc w:val="both"/>
              <w:rPr>
                <w:rFonts w:eastAsia="標楷體"/>
              </w:rPr>
            </w:pPr>
            <w:r w:rsidRPr="00F13952">
              <w:rPr>
                <w:rFonts w:eastAsia="標楷體"/>
              </w:rPr>
              <w:t>完成率</w:t>
            </w:r>
            <w:proofErr w:type="gramStart"/>
            <w:r w:rsidRPr="00F13952">
              <w:rPr>
                <w:rFonts w:eastAsia="標楷體" w:hint="eastAsia"/>
              </w:rPr>
              <w:t>≧</w:t>
            </w:r>
            <w:proofErr w:type="gramEnd"/>
            <w:r w:rsidRPr="00F13952">
              <w:rPr>
                <w:rFonts w:eastAsia="標楷體"/>
              </w:rPr>
              <w:t>80%</w:t>
            </w:r>
          </w:p>
          <w:p w14:paraId="2846D804" w14:textId="77777777" w:rsidR="00EF26D4" w:rsidRPr="00F13952" w:rsidRDefault="00EF26D4" w:rsidP="00EF26D4">
            <w:pPr>
              <w:pStyle w:val="aa"/>
              <w:numPr>
                <w:ilvl w:val="0"/>
                <w:numId w:val="27"/>
              </w:numPr>
              <w:snapToGrid w:val="0"/>
              <w:spacing w:line="300" w:lineRule="exact"/>
              <w:ind w:leftChars="0"/>
              <w:jc w:val="both"/>
              <w:rPr>
                <w:rFonts w:eastAsia="標楷體"/>
              </w:rPr>
            </w:pPr>
            <w:r w:rsidRPr="00F13952">
              <w:rPr>
                <w:rFonts w:eastAsia="標楷體"/>
              </w:rPr>
              <w:t>完成率</w:t>
            </w:r>
            <w:r w:rsidRPr="00F13952">
              <w:rPr>
                <w:rFonts w:eastAsia="標楷體" w:hint="eastAsia"/>
              </w:rPr>
              <w:t>79</w:t>
            </w:r>
            <w:r w:rsidRPr="00F13952">
              <w:rPr>
                <w:rFonts w:eastAsia="標楷體"/>
              </w:rPr>
              <w:t>-70%</w:t>
            </w:r>
          </w:p>
          <w:p w14:paraId="40D9E6F2" w14:textId="77777777" w:rsidR="00EF26D4" w:rsidRPr="00F13952" w:rsidRDefault="00EF26D4" w:rsidP="00EF26D4">
            <w:pPr>
              <w:pStyle w:val="aa"/>
              <w:numPr>
                <w:ilvl w:val="0"/>
                <w:numId w:val="27"/>
              </w:numPr>
              <w:snapToGrid w:val="0"/>
              <w:spacing w:line="300" w:lineRule="exact"/>
              <w:ind w:leftChars="0"/>
              <w:jc w:val="both"/>
              <w:rPr>
                <w:rFonts w:eastAsia="標楷體"/>
              </w:rPr>
            </w:pPr>
            <w:r w:rsidRPr="00F13952">
              <w:rPr>
                <w:rFonts w:eastAsia="標楷體"/>
              </w:rPr>
              <w:t>完成率</w:t>
            </w:r>
            <w:r w:rsidRPr="00F13952">
              <w:rPr>
                <w:rFonts w:eastAsia="標楷體" w:hint="eastAsia"/>
              </w:rPr>
              <w:t>69-</w:t>
            </w:r>
            <w:r w:rsidRPr="00F13952">
              <w:rPr>
                <w:rFonts w:eastAsia="標楷體"/>
              </w:rPr>
              <w:t>60%</w:t>
            </w:r>
          </w:p>
          <w:p w14:paraId="027DB56C" w14:textId="77777777" w:rsidR="00EF26D4" w:rsidRPr="009A5845" w:rsidRDefault="00EF26D4" w:rsidP="00EF26D4">
            <w:pPr>
              <w:pStyle w:val="aa"/>
              <w:numPr>
                <w:ilvl w:val="0"/>
                <w:numId w:val="27"/>
              </w:numPr>
              <w:snapToGrid w:val="0"/>
              <w:spacing w:line="300" w:lineRule="exact"/>
              <w:ind w:leftChars="0"/>
              <w:jc w:val="both"/>
              <w:rPr>
                <w:rFonts w:eastAsia="標楷體"/>
                <w:color w:val="000000" w:themeColor="text1"/>
              </w:rPr>
            </w:pPr>
            <w:r w:rsidRPr="00F13952">
              <w:rPr>
                <w:rFonts w:eastAsia="標楷體"/>
              </w:rPr>
              <w:t>完成率</w:t>
            </w:r>
            <w:proofErr w:type="gramStart"/>
            <w:r w:rsidRPr="00F13952">
              <w:rPr>
                <w:rFonts w:eastAsia="標楷體" w:hint="eastAsia"/>
              </w:rPr>
              <w:t>≦</w:t>
            </w:r>
            <w:proofErr w:type="gramEnd"/>
            <w:r w:rsidRPr="00F13952">
              <w:rPr>
                <w:rFonts w:eastAsia="標楷體"/>
              </w:rPr>
              <w:t>59%</w:t>
            </w:r>
          </w:p>
        </w:tc>
        <w:tc>
          <w:tcPr>
            <w:tcW w:w="2409" w:type="dxa"/>
            <w:vAlign w:val="center"/>
          </w:tcPr>
          <w:p w14:paraId="2BA5AC1B" w14:textId="77777777" w:rsidR="00EF26D4" w:rsidRPr="009A5845" w:rsidRDefault="00EF26D4" w:rsidP="00BE1E0B">
            <w:pPr>
              <w:snapToGrid w:val="0"/>
              <w:spacing w:line="300" w:lineRule="exact"/>
              <w:jc w:val="both"/>
              <w:rPr>
                <w:rFonts w:eastAsia="標楷體"/>
                <w:color w:val="000000" w:themeColor="text1"/>
              </w:rPr>
            </w:pPr>
          </w:p>
          <w:p w14:paraId="0DC8404F" w14:textId="77777777" w:rsidR="00EF26D4" w:rsidRPr="009A5845" w:rsidRDefault="00EF26D4" w:rsidP="00BE1E0B">
            <w:pPr>
              <w:snapToGrid w:val="0"/>
              <w:spacing w:line="300" w:lineRule="exact"/>
              <w:jc w:val="both"/>
              <w:rPr>
                <w:rFonts w:eastAsia="標楷體"/>
                <w:color w:val="000000" w:themeColor="text1"/>
              </w:rPr>
            </w:pPr>
          </w:p>
          <w:p w14:paraId="5657DF87" w14:textId="77777777" w:rsidR="00EF26D4" w:rsidRPr="009A5845" w:rsidRDefault="00EF26D4" w:rsidP="00BE1E0B">
            <w:pPr>
              <w:snapToGrid w:val="0"/>
              <w:spacing w:line="300" w:lineRule="exact"/>
              <w:jc w:val="both"/>
              <w:rPr>
                <w:rFonts w:eastAsia="標楷體"/>
                <w:color w:val="000000" w:themeColor="text1"/>
              </w:rPr>
            </w:pPr>
          </w:p>
          <w:p w14:paraId="04272D2A" w14:textId="77777777" w:rsidR="00EF26D4" w:rsidRPr="009A5845" w:rsidRDefault="00EF26D4" w:rsidP="00BE1E0B">
            <w:pPr>
              <w:snapToGrid w:val="0"/>
              <w:spacing w:line="300" w:lineRule="exact"/>
              <w:jc w:val="both"/>
              <w:rPr>
                <w:rFonts w:eastAsia="標楷體"/>
                <w:color w:val="000000" w:themeColor="text1"/>
              </w:rPr>
            </w:pPr>
          </w:p>
          <w:p w14:paraId="6DFC660B" w14:textId="77777777" w:rsidR="00EF26D4" w:rsidRPr="009A5845" w:rsidRDefault="00EF26D4" w:rsidP="00BE1E0B">
            <w:pPr>
              <w:snapToGrid w:val="0"/>
              <w:spacing w:line="300" w:lineRule="exact"/>
              <w:jc w:val="both"/>
              <w:rPr>
                <w:rFonts w:eastAsia="標楷體"/>
                <w:color w:val="000000" w:themeColor="text1"/>
              </w:rPr>
            </w:pPr>
          </w:p>
          <w:p w14:paraId="06E3A045" w14:textId="77777777" w:rsidR="00EF26D4" w:rsidRPr="009A5845" w:rsidRDefault="00EF26D4" w:rsidP="00BE1E0B">
            <w:pPr>
              <w:snapToGrid w:val="0"/>
              <w:spacing w:line="300" w:lineRule="exact"/>
              <w:jc w:val="both"/>
              <w:rPr>
                <w:rFonts w:eastAsia="標楷體"/>
                <w:color w:val="000000" w:themeColor="text1"/>
              </w:rPr>
            </w:pPr>
            <w:r w:rsidRPr="009A5845">
              <w:rPr>
                <w:rFonts w:eastAsia="標楷體" w:hint="eastAsia"/>
                <w:color w:val="000000" w:themeColor="text1"/>
              </w:rPr>
              <w:t>5</w:t>
            </w:r>
          </w:p>
          <w:p w14:paraId="65883CAC" w14:textId="77777777" w:rsidR="00EF26D4" w:rsidRPr="009A5845" w:rsidRDefault="00EF26D4" w:rsidP="00BE1E0B">
            <w:pPr>
              <w:snapToGrid w:val="0"/>
              <w:spacing w:line="300" w:lineRule="exact"/>
              <w:jc w:val="both"/>
              <w:rPr>
                <w:rFonts w:eastAsia="標楷體"/>
                <w:color w:val="000000" w:themeColor="text1"/>
              </w:rPr>
            </w:pPr>
            <w:r w:rsidRPr="009A5845">
              <w:rPr>
                <w:rFonts w:eastAsia="標楷體" w:hint="eastAsia"/>
                <w:color w:val="000000" w:themeColor="text1"/>
              </w:rPr>
              <w:t>3</w:t>
            </w:r>
          </w:p>
          <w:p w14:paraId="368C88DF" w14:textId="77777777" w:rsidR="00EF26D4" w:rsidRPr="009A5845" w:rsidRDefault="00EF26D4" w:rsidP="00BE1E0B">
            <w:pPr>
              <w:snapToGrid w:val="0"/>
              <w:spacing w:line="300" w:lineRule="exact"/>
              <w:jc w:val="both"/>
              <w:rPr>
                <w:rFonts w:eastAsia="標楷體"/>
                <w:color w:val="000000" w:themeColor="text1"/>
              </w:rPr>
            </w:pPr>
            <w:r w:rsidRPr="009A5845">
              <w:rPr>
                <w:rFonts w:eastAsia="標楷體" w:hint="eastAsia"/>
                <w:color w:val="000000" w:themeColor="text1"/>
              </w:rPr>
              <w:t>1</w:t>
            </w:r>
          </w:p>
          <w:p w14:paraId="486BAC8D" w14:textId="77777777" w:rsidR="00EF26D4" w:rsidRPr="009A5845" w:rsidRDefault="00EF26D4" w:rsidP="00BE1E0B">
            <w:pPr>
              <w:jc w:val="both"/>
              <w:rPr>
                <w:rFonts w:eastAsia="標楷體"/>
                <w:color w:val="000000" w:themeColor="text1"/>
              </w:rPr>
            </w:pPr>
            <w:r w:rsidRPr="009A5845">
              <w:rPr>
                <w:rFonts w:eastAsia="標楷體"/>
                <w:color w:val="000000" w:themeColor="text1"/>
              </w:rPr>
              <w:t>0</w:t>
            </w:r>
          </w:p>
        </w:tc>
      </w:tr>
      <w:tr w:rsidR="00EF26D4" w:rsidRPr="009A5845" w14:paraId="6D3796D8" w14:textId="77777777" w:rsidTr="00BE1E0B">
        <w:trPr>
          <w:trHeight w:val="1378"/>
        </w:trPr>
        <w:tc>
          <w:tcPr>
            <w:tcW w:w="840" w:type="dxa"/>
            <w:vMerge/>
            <w:textDirection w:val="tbRlV"/>
            <w:vAlign w:val="center"/>
          </w:tcPr>
          <w:p w14:paraId="30888E7A" w14:textId="77777777" w:rsidR="00EF26D4" w:rsidRPr="009A5845" w:rsidRDefault="00EF26D4" w:rsidP="00BE1E0B">
            <w:pPr>
              <w:rPr>
                <w:color w:val="000000" w:themeColor="text1"/>
              </w:rPr>
            </w:pPr>
          </w:p>
        </w:tc>
        <w:tc>
          <w:tcPr>
            <w:tcW w:w="6394" w:type="dxa"/>
            <w:vAlign w:val="center"/>
          </w:tcPr>
          <w:p w14:paraId="01CEAB0D" w14:textId="77777777" w:rsidR="00EF26D4" w:rsidRPr="005E7BB0" w:rsidRDefault="00EF26D4" w:rsidP="00BE1E0B">
            <w:pPr>
              <w:snapToGrid w:val="0"/>
              <w:spacing w:line="300" w:lineRule="exact"/>
              <w:ind w:leftChars="180" w:left="588" w:hangingChars="65" w:hanging="156"/>
              <w:jc w:val="both"/>
              <w:rPr>
                <w:rFonts w:eastAsia="標楷體"/>
                <w:color w:val="000000" w:themeColor="text1"/>
              </w:rPr>
            </w:pPr>
            <w:r>
              <w:rPr>
                <w:rFonts w:eastAsia="標楷體"/>
                <w:color w:val="000000" w:themeColor="text1"/>
              </w:rPr>
              <w:t>e</w:t>
            </w:r>
            <w:r w:rsidRPr="005E7BB0">
              <w:rPr>
                <w:rFonts w:eastAsia="標楷體"/>
                <w:color w:val="000000" w:themeColor="text1"/>
              </w:rPr>
              <w:t>.</w:t>
            </w:r>
            <w:r w:rsidRPr="005E7BB0">
              <w:rPr>
                <w:rFonts w:eastAsia="標楷體"/>
                <w:color w:val="000000" w:themeColor="text1"/>
              </w:rPr>
              <w:t>製作檢驗</w:t>
            </w:r>
            <w:r w:rsidRPr="005E7BB0">
              <w:rPr>
                <w:rFonts w:eastAsia="標楷體"/>
                <w:color w:val="000000" w:themeColor="text1"/>
              </w:rPr>
              <w:t>(</w:t>
            </w:r>
            <w:r w:rsidRPr="005E7BB0">
              <w:rPr>
                <w:rFonts w:eastAsia="標楷體"/>
                <w:color w:val="000000" w:themeColor="text1"/>
              </w:rPr>
              <w:t>查</w:t>
            </w:r>
            <w:r w:rsidRPr="005E7BB0">
              <w:rPr>
                <w:rFonts w:eastAsia="標楷體"/>
                <w:color w:val="000000" w:themeColor="text1"/>
              </w:rPr>
              <w:t>)</w:t>
            </w:r>
            <w:r w:rsidRPr="005E7BB0">
              <w:rPr>
                <w:rFonts w:eastAsia="標楷體"/>
                <w:color w:val="000000" w:themeColor="text1"/>
              </w:rPr>
              <w:t>異常項目的統計分析</w:t>
            </w:r>
          </w:p>
          <w:p w14:paraId="7084C532" w14:textId="77777777" w:rsidR="00EF26D4" w:rsidRPr="005E7BB0" w:rsidRDefault="00EF26D4" w:rsidP="00BE1E0B">
            <w:pPr>
              <w:snapToGrid w:val="0"/>
              <w:spacing w:line="300" w:lineRule="exact"/>
              <w:ind w:leftChars="280" w:left="828" w:hangingChars="65" w:hanging="156"/>
              <w:jc w:val="both"/>
              <w:rPr>
                <w:rFonts w:eastAsia="標楷體"/>
                <w:color w:val="000000" w:themeColor="text1"/>
              </w:rPr>
            </w:pPr>
            <w:r w:rsidRPr="005E7BB0">
              <w:rPr>
                <w:rFonts w:eastAsia="標楷體"/>
                <w:color w:val="000000" w:themeColor="text1"/>
              </w:rPr>
              <w:t>(a)</w:t>
            </w:r>
            <w:r w:rsidRPr="005E7BB0">
              <w:rPr>
                <w:rFonts w:eastAsia="標楷體"/>
                <w:color w:val="000000" w:themeColor="text1"/>
              </w:rPr>
              <w:t>完整檢驗</w:t>
            </w:r>
            <w:r w:rsidRPr="005E7BB0">
              <w:rPr>
                <w:rFonts w:eastAsia="標楷體"/>
                <w:color w:val="000000" w:themeColor="text1"/>
              </w:rPr>
              <w:t>(</w:t>
            </w:r>
            <w:r w:rsidRPr="005E7BB0">
              <w:rPr>
                <w:rFonts w:eastAsia="標楷體"/>
                <w:color w:val="000000" w:themeColor="text1"/>
              </w:rPr>
              <w:t>查</w:t>
            </w:r>
            <w:r w:rsidRPr="005E7BB0">
              <w:rPr>
                <w:rFonts w:eastAsia="標楷體"/>
                <w:color w:val="000000" w:themeColor="text1"/>
              </w:rPr>
              <w:t>)</w:t>
            </w:r>
            <w:r w:rsidRPr="005E7BB0">
              <w:rPr>
                <w:rFonts w:eastAsia="標楷體"/>
                <w:color w:val="000000" w:themeColor="text1"/>
              </w:rPr>
              <w:t>異常項目的統計分析</w:t>
            </w:r>
          </w:p>
          <w:p w14:paraId="308E0734" w14:textId="77777777" w:rsidR="00EF26D4" w:rsidRPr="005E7BB0" w:rsidRDefault="00EF26D4" w:rsidP="00BE1E0B">
            <w:pPr>
              <w:snapToGrid w:val="0"/>
              <w:spacing w:line="300" w:lineRule="exact"/>
              <w:ind w:leftChars="280" w:left="828" w:hangingChars="65" w:hanging="156"/>
              <w:jc w:val="both"/>
              <w:rPr>
                <w:rFonts w:eastAsia="標楷體"/>
                <w:color w:val="000000" w:themeColor="text1"/>
              </w:rPr>
            </w:pPr>
            <w:r w:rsidRPr="005E7BB0">
              <w:rPr>
                <w:rFonts w:eastAsia="標楷體" w:hint="eastAsia"/>
                <w:color w:val="000000" w:themeColor="text1"/>
              </w:rPr>
              <w:t>(b)</w:t>
            </w:r>
            <w:r w:rsidRPr="005E7BB0">
              <w:rPr>
                <w:rFonts w:eastAsia="標楷體" w:hint="eastAsia"/>
                <w:color w:val="000000" w:themeColor="text1"/>
              </w:rPr>
              <w:t>有</w:t>
            </w:r>
            <w:r w:rsidRPr="005E7BB0">
              <w:rPr>
                <w:rFonts w:eastAsia="標楷體"/>
                <w:color w:val="000000" w:themeColor="text1"/>
              </w:rPr>
              <w:t>檢驗</w:t>
            </w:r>
            <w:r w:rsidRPr="005E7BB0">
              <w:rPr>
                <w:rFonts w:eastAsia="標楷體"/>
                <w:color w:val="000000" w:themeColor="text1"/>
              </w:rPr>
              <w:t>(</w:t>
            </w:r>
            <w:r w:rsidRPr="005E7BB0">
              <w:rPr>
                <w:rFonts w:eastAsia="標楷體"/>
                <w:color w:val="000000" w:themeColor="text1"/>
              </w:rPr>
              <w:t>查</w:t>
            </w:r>
            <w:r w:rsidRPr="005E7BB0">
              <w:rPr>
                <w:rFonts w:eastAsia="標楷體"/>
                <w:color w:val="000000" w:themeColor="text1"/>
              </w:rPr>
              <w:t>)</w:t>
            </w:r>
            <w:r w:rsidRPr="005E7BB0">
              <w:rPr>
                <w:rFonts w:eastAsia="標楷體"/>
                <w:color w:val="000000" w:themeColor="text1"/>
              </w:rPr>
              <w:t>異常項目統計</w:t>
            </w:r>
            <w:r w:rsidRPr="005E7BB0">
              <w:rPr>
                <w:rFonts w:eastAsia="標楷體" w:hint="eastAsia"/>
                <w:color w:val="000000" w:themeColor="text1"/>
              </w:rPr>
              <w:t>資料，但沒有</w:t>
            </w:r>
            <w:r w:rsidRPr="005E7BB0">
              <w:rPr>
                <w:rFonts w:eastAsia="標楷體"/>
                <w:color w:val="000000" w:themeColor="text1"/>
              </w:rPr>
              <w:t>分析</w:t>
            </w:r>
          </w:p>
          <w:p w14:paraId="53B71FFE" w14:textId="77777777" w:rsidR="00EF26D4" w:rsidRPr="005E7BB0" w:rsidRDefault="00EF26D4" w:rsidP="00BE1E0B">
            <w:pPr>
              <w:snapToGrid w:val="0"/>
              <w:spacing w:line="300" w:lineRule="exact"/>
              <w:ind w:leftChars="280" w:left="828" w:hangingChars="65" w:hanging="156"/>
              <w:jc w:val="both"/>
              <w:rPr>
                <w:rFonts w:eastAsia="標楷體"/>
                <w:color w:val="000000" w:themeColor="text1"/>
              </w:rPr>
            </w:pPr>
            <w:r w:rsidRPr="005E7BB0">
              <w:rPr>
                <w:rFonts w:eastAsia="標楷體"/>
                <w:color w:val="000000" w:themeColor="text1"/>
              </w:rPr>
              <w:t>(</w:t>
            </w:r>
            <w:r w:rsidRPr="005E7BB0">
              <w:rPr>
                <w:rFonts w:eastAsia="標楷體" w:hint="eastAsia"/>
                <w:color w:val="000000" w:themeColor="text1"/>
              </w:rPr>
              <w:t>c</w:t>
            </w:r>
            <w:r w:rsidRPr="005E7BB0">
              <w:rPr>
                <w:rFonts w:eastAsia="標楷體"/>
                <w:color w:val="000000" w:themeColor="text1"/>
              </w:rPr>
              <w:t>)</w:t>
            </w:r>
            <w:r w:rsidRPr="005E7BB0">
              <w:rPr>
                <w:rFonts w:eastAsia="標楷體"/>
                <w:color w:val="000000" w:themeColor="text1"/>
              </w:rPr>
              <w:t>未作檢驗</w:t>
            </w:r>
            <w:r w:rsidRPr="005E7BB0">
              <w:rPr>
                <w:rFonts w:eastAsia="標楷體"/>
                <w:color w:val="000000" w:themeColor="text1"/>
              </w:rPr>
              <w:t>(</w:t>
            </w:r>
            <w:r w:rsidRPr="005E7BB0">
              <w:rPr>
                <w:rFonts w:eastAsia="標楷體"/>
                <w:color w:val="000000" w:themeColor="text1"/>
              </w:rPr>
              <w:t>查</w:t>
            </w:r>
            <w:r w:rsidRPr="005E7BB0">
              <w:rPr>
                <w:rFonts w:eastAsia="標楷體"/>
                <w:color w:val="000000" w:themeColor="text1"/>
              </w:rPr>
              <w:t>)</w:t>
            </w:r>
            <w:r w:rsidRPr="005E7BB0">
              <w:rPr>
                <w:rFonts w:eastAsia="標楷體"/>
                <w:color w:val="000000" w:themeColor="text1"/>
              </w:rPr>
              <w:t>異常項目的統計分析</w:t>
            </w:r>
          </w:p>
        </w:tc>
        <w:tc>
          <w:tcPr>
            <w:tcW w:w="2409" w:type="dxa"/>
            <w:vAlign w:val="center"/>
          </w:tcPr>
          <w:p w14:paraId="335345C4" w14:textId="77777777" w:rsidR="00EF26D4" w:rsidRPr="005C49CB" w:rsidRDefault="00EF26D4" w:rsidP="00BE1E0B">
            <w:pPr>
              <w:spacing w:line="0" w:lineRule="atLeast"/>
              <w:jc w:val="both"/>
              <w:rPr>
                <w:rFonts w:eastAsiaTheme="minorEastAsia"/>
                <w:kern w:val="0"/>
              </w:rPr>
            </w:pPr>
          </w:p>
          <w:p w14:paraId="1CA838A9" w14:textId="77777777" w:rsidR="00EF26D4" w:rsidRPr="005C49CB" w:rsidRDefault="00EF26D4" w:rsidP="00BE1E0B">
            <w:pPr>
              <w:snapToGrid w:val="0"/>
              <w:spacing w:line="300" w:lineRule="exact"/>
              <w:jc w:val="both"/>
              <w:rPr>
                <w:rFonts w:eastAsia="標楷體"/>
              </w:rPr>
            </w:pPr>
            <w:r w:rsidRPr="005C49CB">
              <w:rPr>
                <w:rFonts w:eastAsia="標楷體"/>
              </w:rPr>
              <w:t>4</w:t>
            </w:r>
          </w:p>
          <w:p w14:paraId="7C9277AB" w14:textId="77777777" w:rsidR="00EF26D4" w:rsidRPr="005C49CB" w:rsidRDefault="00EF26D4" w:rsidP="00BE1E0B">
            <w:pPr>
              <w:spacing w:line="0" w:lineRule="atLeast"/>
              <w:jc w:val="both"/>
              <w:rPr>
                <w:rFonts w:eastAsia="標楷體"/>
              </w:rPr>
            </w:pPr>
            <w:r w:rsidRPr="005C49CB">
              <w:rPr>
                <w:rFonts w:eastAsia="標楷體"/>
              </w:rPr>
              <w:t>2</w:t>
            </w:r>
          </w:p>
          <w:p w14:paraId="1A05D7E1" w14:textId="77777777" w:rsidR="00EF26D4" w:rsidRPr="005E7BB0" w:rsidRDefault="00EF26D4" w:rsidP="00BE1E0B">
            <w:pPr>
              <w:spacing w:line="0" w:lineRule="atLeast"/>
              <w:jc w:val="both"/>
              <w:rPr>
                <w:color w:val="000000" w:themeColor="text1"/>
              </w:rPr>
            </w:pPr>
            <w:r w:rsidRPr="005C49CB">
              <w:rPr>
                <w:rFonts w:eastAsia="標楷體"/>
              </w:rPr>
              <w:t>0</w:t>
            </w:r>
          </w:p>
        </w:tc>
      </w:tr>
      <w:tr w:rsidR="00EF26D4" w:rsidRPr="009A5845" w14:paraId="48A82C48" w14:textId="77777777" w:rsidTr="00BE1E0B">
        <w:trPr>
          <w:trHeight w:val="1717"/>
        </w:trPr>
        <w:tc>
          <w:tcPr>
            <w:tcW w:w="840" w:type="dxa"/>
            <w:vMerge/>
            <w:textDirection w:val="tbRlV"/>
            <w:vAlign w:val="center"/>
          </w:tcPr>
          <w:p w14:paraId="08A2E0F2" w14:textId="77777777" w:rsidR="00EF26D4" w:rsidRPr="009A5845" w:rsidRDefault="00EF26D4" w:rsidP="00BE1E0B">
            <w:pPr>
              <w:rPr>
                <w:color w:val="000000" w:themeColor="text1"/>
              </w:rPr>
            </w:pPr>
          </w:p>
        </w:tc>
        <w:tc>
          <w:tcPr>
            <w:tcW w:w="6394" w:type="dxa"/>
            <w:vAlign w:val="center"/>
          </w:tcPr>
          <w:p w14:paraId="6B9C5CC8" w14:textId="77777777" w:rsidR="00EF26D4" w:rsidRPr="009A5845" w:rsidRDefault="00EF26D4" w:rsidP="00BE1E0B">
            <w:pPr>
              <w:snapToGrid w:val="0"/>
              <w:spacing w:line="300" w:lineRule="exact"/>
              <w:jc w:val="both"/>
              <w:rPr>
                <w:rFonts w:eastAsia="標楷體"/>
                <w:color w:val="000000" w:themeColor="text1"/>
              </w:rPr>
            </w:pPr>
            <w:r w:rsidRPr="009A5845">
              <w:rPr>
                <w:rFonts w:eastAsia="標楷體"/>
                <w:color w:val="000000" w:themeColor="text1"/>
              </w:rPr>
              <w:t>3-4</w:t>
            </w:r>
            <w:r w:rsidRPr="009A5845">
              <w:rPr>
                <w:rFonts w:eastAsia="標楷體"/>
                <w:color w:val="000000" w:themeColor="text1"/>
              </w:rPr>
              <w:t>健檢報告書歸檔保存</w:t>
            </w:r>
          </w:p>
          <w:p w14:paraId="68A05FB0" w14:textId="77777777" w:rsidR="00EF26D4" w:rsidRPr="009A5845" w:rsidRDefault="00EF26D4" w:rsidP="00EF26D4">
            <w:pPr>
              <w:numPr>
                <w:ilvl w:val="0"/>
                <w:numId w:val="28"/>
              </w:numPr>
              <w:snapToGrid w:val="0"/>
              <w:spacing w:line="300" w:lineRule="exact"/>
              <w:ind w:left="629" w:hanging="240"/>
              <w:jc w:val="both"/>
              <w:rPr>
                <w:rFonts w:eastAsia="標楷體"/>
                <w:color w:val="000000" w:themeColor="text1"/>
              </w:rPr>
            </w:pPr>
            <w:r w:rsidRPr="009A5845">
              <w:rPr>
                <w:rFonts w:eastAsia="標楷體"/>
                <w:color w:val="000000" w:themeColor="text1"/>
              </w:rPr>
              <w:t>製作健檢報告書，併入病歷存檔備查</w:t>
            </w:r>
          </w:p>
          <w:p w14:paraId="6B83C6AA" w14:textId="77777777" w:rsidR="00EF26D4" w:rsidRPr="009A5845" w:rsidRDefault="00EF26D4" w:rsidP="00EF26D4">
            <w:pPr>
              <w:numPr>
                <w:ilvl w:val="0"/>
                <w:numId w:val="28"/>
              </w:numPr>
              <w:snapToGrid w:val="0"/>
              <w:spacing w:line="300" w:lineRule="exact"/>
              <w:ind w:left="629" w:hanging="240"/>
              <w:jc w:val="both"/>
              <w:rPr>
                <w:rFonts w:eastAsia="標楷體"/>
                <w:color w:val="000000" w:themeColor="text1"/>
              </w:rPr>
            </w:pPr>
            <w:r w:rsidRPr="009A5845">
              <w:rPr>
                <w:rFonts w:eastAsia="標楷體"/>
                <w:color w:val="000000" w:themeColor="text1"/>
              </w:rPr>
              <w:t>製作健檢報告書，並未併入病歷，但有妥善保存，有紀錄備查</w:t>
            </w:r>
          </w:p>
          <w:p w14:paraId="39695EE5" w14:textId="77777777" w:rsidR="00EF26D4" w:rsidRPr="009A5845" w:rsidRDefault="00EF26D4" w:rsidP="00EF26D4">
            <w:pPr>
              <w:numPr>
                <w:ilvl w:val="0"/>
                <w:numId w:val="28"/>
              </w:numPr>
              <w:snapToGrid w:val="0"/>
              <w:spacing w:line="300" w:lineRule="exact"/>
              <w:ind w:left="629" w:hanging="240"/>
              <w:jc w:val="both"/>
              <w:rPr>
                <w:rFonts w:eastAsia="標楷體"/>
                <w:color w:val="000000" w:themeColor="text1"/>
              </w:rPr>
            </w:pPr>
            <w:r w:rsidRPr="009A5845">
              <w:rPr>
                <w:rFonts w:eastAsia="標楷體"/>
                <w:color w:val="000000" w:themeColor="text1"/>
              </w:rPr>
              <w:t>製作健檢報告書，未妥善保存，無紀錄備查</w:t>
            </w:r>
          </w:p>
        </w:tc>
        <w:tc>
          <w:tcPr>
            <w:tcW w:w="2409" w:type="dxa"/>
            <w:vAlign w:val="center"/>
          </w:tcPr>
          <w:p w14:paraId="1A6A49D7" w14:textId="77777777" w:rsidR="00EF26D4" w:rsidRPr="005C49CB" w:rsidRDefault="00EF26D4" w:rsidP="00BE1E0B">
            <w:pPr>
              <w:snapToGrid w:val="0"/>
              <w:spacing w:line="300" w:lineRule="exact"/>
              <w:jc w:val="both"/>
              <w:rPr>
                <w:rFonts w:eastAsia="標楷體"/>
              </w:rPr>
            </w:pPr>
          </w:p>
          <w:p w14:paraId="7A9F7DFD" w14:textId="77777777" w:rsidR="00EF26D4" w:rsidRPr="005C49CB" w:rsidRDefault="00EF26D4" w:rsidP="00BE1E0B">
            <w:pPr>
              <w:snapToGrid w:val="0"/>
              <w:spacing w:line="300" w:lineRule="exact"/>
              <w:jc w:val="both"/>
              <w:rPr>
                <w:rFonts w:eastAsia="標楷體"/>
              </w:rPr>
            </w:pPr>
            <w:r w:rsidRPr="005C49CB">
              <w:rPr>
                <w:rFonts w:eastAsia="標楷體"/>
              </w:rPr>
              <w:t>4</w:t>
            </w:r>
          </w:p>
          <w:p w14:paraId="53B15EA7" w14:textId="77777777" w:rsidR="00EF26D4" w:rsidRPr="005C49CB" w:rsidRDefault="00EF26D4" w:rsidP="00BE1E0B">
            <w:pPr>
              <w:spacing w:line="0" w:lineRule="atLeast"/>
              <w:jc w:val="both"/>
              <w:rPr>
                <w:rFonts w:eastAsia="標楷體"/>
              </w:rPr>
            </w:pPr>
            <w:r w:rsidRPr="005C49CB">
              <w:rPr>
                <w:rFonts w:eastAsia="標楷體"/>
              </w:rPr>
              <w:t>2</w:t>
            </w:r>
          </w:p>
          <w:p w14:paraId="5688FD5D" w14:textId="77777777" w:rsidR="00EF26D4" w:rsidRPr="005C49CB" w:rsidRDefault="00EF26D4" w:rsidP="00BE1E0B">
            <w:pPr>
              <w:spacing w:line="0" w:lineRule="atLeast"/>
              <w:jc w:val="both"/>
              <w:rPr>
                <w:rFonts w:eastAsia="標楷體"/>
              </w:rPr>
            </w:pPr>
          </w:p>
          <w:p w14:paraId="606CCAAD" w14:textId="77777777" w:rsidR="00EF26D4" w:rsidRPr="009A5845" w:rsidRDefault="00EF26D4" w:rsidP="00BE1E0B">
            <w:pPr>
              <w:snapToGrid w:val="0"/>
              <w:spacing w:line="300" w:lineRule="exact"/>
              <w:jc w:val="both"/>
              <w:rPr>
                <w:rFonts w:eastAsia="標楷體"/>
                <w:color w:val="000000" w:themeColor="text1"/>
              </w:rPr>
            </w:pPr>
            <w:r w:rsidRPr="005C49CB">
              <w:rPr>
                <w:rFonts w:eastAsia="標楷體"/>
              </w:rPr>
              <w:t>0</w:t>
            </w:r>
          </w:p>
        </w:tc>
      </w:tr>
    </w:tbl>
    <w:p w14:paraId="557DC5AA" w14:textId="77777777" w:rsidR="00EF26D4" w:rsidRDefault="00EF26D4" w:rsidP="00EF26D4">
      <w:pPr>
        <w:widowControl/>
        <w:spacing w:beforeLines="50" w:before="180" w:afterLines="50" w:after="180" w:line="240" w:lineRule="exact"/>
        <w:rPr>
          <w:rFonts w:ascii="新細明體" w:hAnsi="新細明體" w:cs="新細明體"/>
          <w:color w:val="000000"/>
          <w:sz w:val="28"/>
          <w:szCs w:val="28"/>
        </w:rPr>
      </w:pPr>
    </w:p>
    <w:p w14:paraId="1C452242" w14:textId="77777777" w:rsidR="00EF26D4" w:rsidRDefault="00EF26D4">
      <w:pPr>
        <w:widowControl/>
        <w:rPr>
          <w:rFonts w:ascii="新細明體" w:hAnsi="新細明體" w:cs="新細明體"/>
          <w:color w:val="000000"/>
          <w:sz w:val="28"/>
          <w:szCs w:val="28"/>
        </w:rPr>
      </w:pPr>
      <w:r>
        <w:rPr>
          <w:rFonts w:ascii="新細明體" w:hAnsi="新細明體" w:cs="新細明體"/>
          <w:color w:val="000000"/>
          <w:sz w:val="28"/>
          <w:szCs w:val="28"/>
        </w:rPr>
        <w:br w:type="page"/>
      </w:r>
    </w:p>
    <w:p w14:paraId="76B7B366" w14:textId="5514DBE7" w:rsidR="00EF26D4" w:rsidRPr="00F648C2" w:rsidRDefault="00EF26D4" w:rsidP="00EF26D4">
      <w:pPr>
        <w:widowControl/>
        <w:spacing w:beforeLines="50" w:before="180" w:afterLines="50" w:after="180" w:line="240" w:lineRule="exact"/>
        <w:rPr>
          <w:rFonts w:eastAsia="標楷體"/>
          <w:color w:val="000000"/>
          <w:sz w:val="28"/>
          <w:szCs w:val="28"/>
        </w:rPr>
      </w:pPr>
      <w:r w:rsidRPr="00F648C2">
        <w:rPr>
          <w:rFonts w:ascii="新細明體" w:hAnsi="新細明體" w:cs="新細明體" w:hint="eastAsia"/>
          <w:color w:val="000000"/>
          <w:sz w:val="28"/>
          <w:szCs w:val="28"/>
        </w:rPr>
        <w:lastRenderedPageBreak/>
        <w:t>◎</w:t>
      </w:r>
      <w:r w:rsidRPr="00F648C2">
        <w:rPr>
          <w:rFonts w:eastAsia="標楷體"/>
          <w:color w:val="000000"/>
          <w:sz w:val="28"/>
          <w:szCs w:val="28"/>
        </w:rPr>
        <w:t>加分項目</w:t>
      </w:r>
    </w:p>
    <w:tbl>
      <w:tblPr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81"/>
        <w:gridCol w:w="4795"/>
        <w:gridCol w:w="2009"/>
      </w:tblGrid>
      <w:tr w:rsidR="00EF26D4" w:rsidRPr="00F648C2" w14:paraId="462797F8" w14:textId="77777777" w:rsidTr="00BE1E0B">
        <w:trPr>
          <w:trHeight w:val="534"/>
        </w:trPr>
        <w:tc>
          <w:tcPr>
            <w:tcW w:w="7576" w:type="dxa"/>
            <w:gridSpan w:val="2"/>
            <w:vAlign w:val="center"/>
          </w:tcPr>
          <w:p w14:paraId="006A49D1" w14:textId="77777777" w:rsidR="00EF26D4" w:rsidRPr="00F648C2" w:rsidRDefault="00EF26D4" w:rsidP="00BE1E0B">
            <w:pPr>
              <w:spacing w:line="320" w:lineRule="exact"/>
              <w:jc w:val="both"/>
              <w:rPr>
                <w:rFonts w:eastAsia="標楷體"/>
                <w:color w:val="000000"/>
                <w:u w:val="single"/>
              </w:rPr>
            </w:pPr>
            <w:r w:rsidRPr="00F648C2">
              <w:rPr>
                <w:rFonts w:eastAsia="標楷體"/>
                <w:color w:val="000000"/>
              </w:rPr>
              <w:t>由委員摘記內容及建議加分額度（</w:t>
            </w:r>
            <w:r w:rsidRPr="00F648C2">
              <w:rPr>
                <w:rFonts w:eastAsia="標楷體"/>
                <w:color w:val="000000"/>
              </w:rPr>
              <w:t>1-10</w:t>
            </w:r>
            <w:r w:rsidRPr="00F648C2">
              <w:rPr>
                <w:rFonts w:eastAsia="標楷體"/>
                <w:color w:val="000000"/>
              </w:rPr>
              <w:t>分），並提檢討會議確認。</w:t>
            </w:r>
          </w:p>
        </w:tc>
        <w:tc>
          <w:tcPr>
            <w:tcW w:w="2009" w:type="dxa"/>
            <w:vAlign w:val="center"/>
          </w:tcPr>
          <w:p w14:paraId="089E90D9" w14:textId="77777777" w:rsidR="00EF26D4" w:rsidRPr="00F648C2" w:rsidRDefault="00EF26D4" w:rsidP="00BE1E0B">
            <w:pPr>
              <w:spacing w:line="320" w:lineRule="exact"/>
              <w:jc w:val="both"/>
              <w:rPr>
                <w:rFonts w:eastAsia="標楷體"/>
                <w:color w:val="000000"/>
                <w:u w:val="single"/>
              </w:rPr>
            </w:pPr>
            <w:r w:rsidRPr="00F648C2">
              <w:rPr>
                <w:rFonts w:eastAsia="標楷體"/>
                <w:color w:val="000000"/>
              </w:rPr>
              <w:t>加</w:t>
            </w:r>
            <w:r w:rsidRPr="00F648C2">
              <w:rPr>
                <w:rFonts w:eastAsia="標楷體"/>
                <w:color w:val="000000"/>
                <w:u w:val="single"/>
              </w:rPr>
              <w:t xml:space="preserve">        </w:t>
            </w:r>
            <w:r w:rsidRPr="00F648C2">
              <w:rPr>
                <w:rFonts w:eastAsia="標楷體"/>
                <w:color w:val="000000"/>
              </w:rPr>
              <w:t>分</w:t>
            </w:r>
          </w:p>
        </w:tc>
      </w:tr>
      <w:tr w:rsidR="00EF26D4" w:rsidRPr="00F648C2" w14:paraId="751505D2" w14:textId="77777777" w:rsidTr="00BE1E0B">
        <w:trPr>
          <w:cantSplit/>
          <w:trHeight w:val="356"/>
        </w:trPr>
        <w:tc>
          <w:tcPr>
            <w:tcW w:w="2781" w:type="dxa"/>
            <w:vAlign w:val="center"/>
          </w:tcPr>
          <w:p w14:paraId="77FDE0D7" w14:textId="77777777" w:rsidR="00EF26D4" w:rsidRPr="00F648C2" w:rsidRDefault="00EF26D4" w:rsidP="00BE1E0B">
            <w:pPr>
              <w:snapToGrid w:val="0"/>
              <w:spacing w:line="400" w:lineRule="exact"/>
              <w:ind w:left="360"/>
              <w:jc w:val="center"/>
              <w:rPr>
                <w:rFonts w:eastAsia="標楷體"/>
                <w:color w:val="000000"/>
              </w:rPr>
            </w:pPr>
            <w:r w:rsidRPr="00F648C2">
              <w:rPr>
                <w:rFonts w:eastAsia="標楷體"/>
                <w:color w:val="000000"/>
              </w:rPr>
              <w:t>加分原因</w:t>
            </w:r>
          </w:p>
        </w:tc>
        <w:tc>
          <w:tcPr>
            <w:tcW w:w="6804" w:type="dxa"/>
            <w:gridSpan w:val="2"/>
            <w:vAlign w:val="center"/>
          </w:tcPr>
          <w:p w14:paraId="61A7953C" w14:textId="77777777" w:rsidR="00EF26D4" w:rsidRPr="00F648C2" w:rsidRDefault="00EF26D4" w:rsidP="00BE1E0B">
            <w:pPr>
              <w:snapToGrid w:val="0"/>
              <w:spacing w:line="400" w:lineRule="exact"/>
              <w:jc w:val="center"/>
              <w:rPr>
                <w:rFonts w:eastAsia="標楷體"/>
                <w:color w:val="000000"/>
              </w:rPr>
            </w:pPr>
            <w:r w:rsidRPr="00F648C2">
              <w:rPr>
                <w:rFonts w:eastAsia="標楷體"/>
                <w:color w:val="000000"/>
              </w:rPr>
              <w:t>具體說明</w:t>
            </w:r>
          </w:p>
        </w:tc>
      </w:tr>
      <w:tr w:rsidR="00EF26D4" w:rsidRPr="00F648C2" w14:paraId="58AB5236" w14:textId="77777777" w:rsidTr="00BE1E0B">
        <w:trPr>
          <w:cantSplit/>
          <w:trHeight w:val="375"/>
        </w:trPr>
        <w:tc>
          <w:tcPr>
            <w:tcW w:w="2781" w:type="dxa"/>
            <w:vAlign w:val="center"/>
          </w:tcPr>
          <w:p w14:paraId="428D4020" w14:textId="77777777" w:rsidR="00EF26D4" w:rsidRPr="005C49CB" w:rsidRDefault="00EF26D4" w:rsidP="00BE1E0B">
            <w:pPr>
              <w:numPr>
                <w:ilvl w:val="0"/>
                <w:numId w:val="8"/>
              </w:numPr>
              <w:snapToGrid w:val="0"/>
              <w:spacing w:line="400" w:lineRule="exact"/>
              <w:jc w:val="both"/>
              <w:rPr>
                <w:rFonts w:eastAsia="標楷體"/>
              </w:rPr>
            </w:pPr>
            <w:r w:rsidRPr="005C49CB">
              <w:rPr>
                <w:rFonts w:eastAsia="標楷體" w:hint="eastAsia"/>
              </w:rPr>
              <w:t>創意</w:t>
            </w:r>
          </w:p>
        </w:tc>
        <w:tc>
          <w:tcPr>
            <w:tcW w:w="6804" w:type="dxa"/>
            <w:gridSpan w:val="2"/>
            <w:vAlign w:val="center"/>
          </w:tcPr>
          <w:p w14:paraId="3FE1E8C3" w14:textId="77777777" w:rsidR="00EF26D4" w:rsidRPr="00F648C2" w:rsidRDefault="00EF26D4" w:rsidP="00BE1E0B">
            <w:pPr>
              <w:snapToGrid w:val="0"/>
              <w:spacing w:line="400" w:lineRule="exact"/>
              <w:jc w:val="both"/>
              <w:rPr>
                <w:rFonts w:eastAsia="標楷體"/>
                <w:color w:val="000000"/>
              </w:rPr>
            </w:pPr>
          </w:p>
        </w:tc>
      </w:tr>
      <w:tr w:rsidR="00EF26D4" w:rsidRPr="00F648C2" w14:paraId="61188A16" w14:textId="77777777" w:rsidTr="00BE1E0B">
        <w:trPr>
          <w:cantSplit/>
          <w:trHeight w:val="380"/>
        </w:trPr>
        <w:tc>
          <w:tcPr>
            <w:tcW w:w="2781" w:type="dxa"/>
            <w:vAlign w:val="center"/>
          </w:tcPr>
          <w:p w14:paraId="3F7DC57F" w14:textId="77777777" w:rsidR="00EF26D4" w:rsidRPr="00F648C2" w:rsidRDefault="00EF26D4" w:rsidP="00BE1E0B">
            <w:pPr>
              <w:numPr>
                <w:ilvl w:val="0"/>
                <w:numId w:val="8"/>
              </w:numPr>
              <w:snapToGrid w:val="0"/>
              <w:spacing w:line="400" w:lineRule="exact"/>
              <w:jc w:val="both"/>
              <w:rPr>
                <w:rFonts w:eastAsia="標楷體"/>
                <w:noProof/>
                <w:color w:val="000000"/>
              </w:rPr>
            </w:pPr>
            <w:r w:rsidRPr="00F648C2">
              <w:rPr>
                <w:rFonts w:eastAsia="標楷體"/>
                <w:noProof/>
                <w:color w:val="000000"/>
              </w:rPr>
              <w:t>衛教紀錄</w:t>
            </w:r>
          </w:p>
        </w:tc>
        <w:tc>
          <w:tcPr>
            <w:tcW w:w="6804" w:type="dxa"/>
            <w:gridSpan w:val="2"/>
            <w:vAlign w:val="center"/>
          </w:tcPr>
          <w:p w14:paraId="570E77D8" w14:textId="77777777" w:rsidR="00EF26D4" w:rsidRPr="00F648C2" w:rsidRDefault="00EF26D4" w:rsidP="00BE1E0B">
            <w:pPr>
              <w:snapToGrid w:val="0"/>
              <w:spacing w:line="400" w:lineRule="exact"/>
              <w:jc w:val="both"/>
              <w:rPr>
                <w:rFonts w:eastAsia="標楷體"/>
                <w:color w:val="000000"/>
              </w:rPr>
            </w:pPr>
          </w:p>
        </w:tc>
      </w:tr>
      <w:tr w:rsidR="00EF26D4" w:rsidRPr="00F648C2" w14:paraId="7E7971C8" w14:textId="77777777" w:rsidTr="00BE1E0B">
        <w:trPr>
          <w:cantSplit/>
          <w:trHeight w:val="380"/>
        </w:trPr>
        <w:tc>
          <w:tcPr>
            <w:tcW w:w="2781" w:type="dxa"/>
            <w:vAlign w:val="center"/>
          </w:tcPr>
          <w:p w14:paraId="0576480F" w14:textId="77777777" w:rsidR="00EF26D4" w:rsidRPr="00F648C2" w:rsidRDefault="00EF26D4" w:rsidP="00BE1E0B">
            <w:pPr>
              <w:numPr>
                <w:ilvl w:val="0"/>
                <w:numId w:val="8"/>
              </w:numPr>
              <w:snapToGrid w:val="0"/>
              <w:spacing w:line="400" w:lineRule="exact"/>
              <w:jc w:val="both"/>
              <w:rPr>
                <w:rFonts w:eastAsia="標楷體"/>
                <w:noProof/>
                <w:color w:val="000000"/>
              </w:rPr>
            </w:pPr>
            <w:r w:rsidRPr="00F648C2">
              <w:rPr>
                <w:rFonts w:eastAsia="標楷體"/>
                <w:noProof/>
                <w:color w:val="000000"/>
              </w:rPr>
              <w:t>便民</w:t>
            </w:r>
          </w:p>
        </w:tc>
        <w:tc>
          <w:tcPr>
            <w:tcW w:w="6804" w:type="dxa"/>
            <w:gridSpan w:val="2"/>
            <w:vAlign w:val="center"/>
          </w:tcPr>
          <w:p w14:paraId="25B727AA" w14:textId="77777777" w:rsidR="00EF26D4" w:rsidRPr="00F648C2" w:rsidRDefault="00EF26D4" w:rsidP="00BE1E0B">
            <w:pPr>
              <w:snapToGrid w:val="0"/>
              <w:spacing w:line="400" w:lineRule="exact"/>
              <w:jc w:val="both"/>
              <w:rPr>
                <w:rFonts w:eastAsia="標楷體"/>
                <w:color w:val="000000"/>
              </w:rPr>
            </w:pPr>
          </w:p>
        </w:tc>
      </w:tr>
      <w:tr w:rsidR="00EF26D4" w:rsidRPr="00F648C2" w14:paraId="099889CA" w14:textId="77777777" w:rsidTr="00BE1E0B">
        <w:trPr>
          <w:cantSplit/>
          <w:trHeight w:val="435"/>
        </w:trPr>
        <w:tc>
          <w:tcPr>
            <w:tcW w:w="2781" w:type="dxa"/>
            <w:vAlign w:val="center"/>
          </w:tcPr>
          <w:p w14:paraId="140EFB5F" w14:textId="77777777" w:rsidR="00EF26D4" w:rsidRPr="00F648C2" w:rsidRDefault="00EF26D4" w:rsidP="00BE1E0B">
            <w:pPr>
              <w:numPr>
                <w:ilvl w:val="0"/>
                <w:numId w:val="8"/>
              </w:numPr>
              <w:snapToGrid w:val="0"/>
              <w:spacing w:line="400" w:lineRule="exact"/>
              <w:jc w:val="both"/>
              <w:rPr>
                <w:rFonts w:eastAsia="標楷體"/>
                <w:noProof/>
                <w:color w:val="000000"/>
              </w:rPr>
            </w:pPr>
            <w:r w:rsidRPr="00F648C2">
              <w:rPr>
                <w:rFonts w:eastAsia="標楷體"/>
                <w:color w:val="000000"/>
              </w:rPr>
              <w:t>其他</w:t>
            </w:r>
            <w:r w:rsidRPr="00F648C2">
              <w:rPr>
                <w:rFonts w:eastAsia="標楷體"/>
                <w:color w:val="000000"/>
              </w:rPr>
              <w:t xml:space="preserve">  </w:t>
            </w:r>
            <w:r w:rsidRPr="00F648C2">
              <w:rPr>
                <w:rFonts w:eastAsia="標楷體"/>
                <w:color w:val="000000"/>
              </w:rPr>
              <w:t xml:space="preserve">　　　　　　　　</w:t>
            </w:r>
          </w:p>
        </w:tc>
        <w:tc>
          <w:tcPr>
            <w:tcW w:w="6804" w:type="dxa"/>
            <w:gridSpan w:val="2"/>
            <w:vAlign w:val="center"/>
          </w:tcPr>
          <w:p w14:paraId="1DCE2CC7" w14:textId="77777777" w:rsidR="00EF26D4" w:rsidRPr="00F648C2" w:rsidRDefault="00EF26D4" w:rsidP="00BE1E0B">
            <w:pPr>
              <w:snapToGrid w:val="0"/>
              <w:spacing w:line="400" w:lineRule="exact"/>
              <w:jc w:val="both"/>
              <w:rPr>
                <w:rFonts w:eastAsia="標楷體"/>
                <w:color w:val="000000"/>
              </w:rPr>
            </w:pPr>
          </w:p>
        </w:tc>
      </w:tr>
      <w:tr w:rsidR="00EF26D4" w:rsidRPr="00F648C2" w14:paraId="5E2D1502" w14:textId="77777777" w:rsidTr="00BE1E0B">
        <w:trPr>
          <w:cantSplit/>
          <w:trHeight w:val="946"/>
        </w:trPr>
        <w:tc>
          <w:tcPr>
            <w:tcW w:w="9585" w:type="dxa"/>
            <w:gridSpan w:val="3"/>
          </w:tcPr>
          <w:p w14:paraId="3BEAC667" w14:textId="77777777" w:rsidR="00EF26D4" w:rsidRPr="00F648C2" w:rsidRDefault="00EF26D4" w:rsidP="00BE1E0B">
            <w:pPr>
              <w:spacing w:line="300" w:lineRule="exact"/>
              <w:jc w:val="both"/>
              <w:rPr>
                <w:rFonts w:eastAsia="標楷體"/>
                <w:color w:val="000000"/>
              </w:rPr>
            </w:pPr>
            <w:r w:rsidRPr="00F648C2">
              <w:rPr>
                <w:rFonts w:eastAsia="標楷體"/>
                <w:color w:val="000000"/>
              </w:rPr>
              <w:t>備註：</w:t>
            </w:r>
          </w:p>
          <w:p w14:paraId="38CA23DA" w14:textId="77777777" w:rsidR="00EF26D4" w:rsidRPr="00F648C2" w:rsidRDefault="00EF26D4" w:rsidP="00EF26D4">
            <w:pPr>
              <w:widowControl/>
              <w:numPr>
                <w:ilvl w:val="0"/>
                <w:numId w:val="10"/>
              </w:numPr>
              <w:spacing w:line="300" w:lineRule="exact"/>
              <w:jc w:val="both"/>
              <w:rPr>
                <w:rFonts w:eastAsia="標楷體"/>
                <w:color w:val="000000"/>
              </w:rPr>
            </w:pPr>
            <w:r w:rsidRPr="00F648C2">
              <w:rPr>
                <w:rFonts w:eastAsia="標楷體"/>
                <w:color w:val="000000"/>
              </w:rPr>
              <w:t>如委員有</w:t>
            </w:r>
            <w:proofErr w:type="gramStart"/>
            <w:r w:rsidRPr="00F648C2">
              <w:rPr>
                <w:rFonts w:eastAsia="標楷體"/>
                <w:color w:val="000000"/>
              </w:rPr>
              <w:t>勾選加分</w:t>
            </w:r>
            <w:proofErr w:type="gramEnd"/>
            <w:r w:rsidRPr="00F648C2">
              <w:rPr>
                <w:rFonts w:eastAsia="標楷體"/>
                <w:color w:val="000000"/>
              </w:rPr>
              <w:t>項目，敬請務必填寫具體說明，將於年底檢討會委員討論後另行給分。</w:t>
            </w:r>
          </w:p>
          <w:p w14:paraId="3DCE3225" w14:textId="77777777" w:rsidR="00EF26D4" w:rsidRDefault="00EF26D4" w:rsidP="00EF26D4">
            <w:pPr>
              <w:widowControl/>
              <w:numPr>
                <w:ilvl w:val="0"/>
                <w:numId w:val="10"/>
              </w:numPr>
              <w:spacing w:line="300" w:lineRule="exact"/>
              <w:jc w:val="both"/>
              <w:rPr>
                <w:rFonts w:eastAsia="標楷體"/>
                <w:color w:val="000000"/>
              </w:rPr>
            </w:pPr>
            <w:r w:rsidRPr="00F648C2">
              <w:rPr>
                <w:rFonts w:eastAsia="標楷體"/>
                <w:color w:val="000000"/>
              </w:rPr>
              <w:t>衛教紀錄涵蓋：個案的衛教素材、教材或有提供加分的紀錄。</w:t>
            </w:r>
          </w:p>
          <w:p w14:paraId="2A668804" w14:textId="77777777" w:rsidR="00EF26D4" w:rsidRPr="005C49CB" w:rsidRDefault="00EF26D4" w:rsidP="00EF26D4">
            <w:pPr>
              <w:widowControl/>
              <w:numPr>
                <w:ilvl w:val="0"/>
                <w:numId w:val="10"/>
              </w:numPr>
              <w:spacing w:line="300" w:lineRule="exact"/>
              <w:jc w:val="both"/>
              <w:rPr>
                <w:rFonts w:eastAsia="標楷體"/>
              </w:rPr>
            </w:pPr>
            <w:r w:rsidRPr="005C49CB">
              <w:rPr>
                <w:rFonts w:eastAsia="標楷體" w:hint="eastAsia"/>
              </w:rPr>
              <w:t>創意涵蓋：</w:t>
            </w:r>
            <w:bookmarkStart w:id="7" w:name="_Hlk89871373"/>
            <w:r w:rsidRPr="005C49CB">
              <w:rPr>
                <w:rFonts w:eastAsia="標楷體" w:hint="eastAsia"/>
              </w:rPr>
              <w:t>提供多元方法提高社區長者對於老人健檢之重視。</w:t>
            </w:r>
            <w:bookmarkEnd w:id="7"/>
          </w:p>
          <w:p w14:paraId="3A7CBB60" w14:textId="77777777" w:rsidR="00EF26D4" w:rsidRPr="00F648C2" w:rsidRDefault="00EF26D4" w:rsidP="00EF26D4">
            <w:pPr>
              <w:widowControl/>
              <w:numPr>
                <w:ilvl w:val="0"/>
                <w:numId w:val="10"/>
              </w:numPr>
              <w:spacing w:line="300" w:lineRule="exact"/>
              <w:jc w:val="both"/>
              <w:rPr>
                <w:rFonts w:eastAsia="標楷體"/>
                <w:color w:val="000000"/>
                <w:u w:val="single"/>
              </w:rPr>
            </w:pPr>
            <w:r w:rsidRPr="00F648C2">
              <w:rPr>
                <w:rFonts w:eastAsia="標楷體"/>
                <w:color w:val="000000"/>
              </w:rPr>
              <w:t>加分上限為</w:t>
            </w:r>
            <w:r w:rsidRPr="00F648C2">
              <w:rPr>
                <w:rFonts w:eastAsia="標楷體"/>
                <w:color w:val="000000"/>
              </w:rPr>
              <w:t>10</w:t>
            </w:r>
            <w:r w:rsidRPr="00F648C2">
              <w:rPr>
                <w:rFonts w:eastAsia="標楷體"/>
                <w:color w:val="000000"/>
              </w:rPr>
              <w:t>分，</w:t>
            </w:r>
            <w:r>
              <w:rPr>
                <w:rFonts w:eastAsia="標楷體" w:hint="eastAsia"/>
                <w:color w:val="000000"/>
              </w:rPr>
              <w:t>總分</w:t>
            </w:r>
            <w:r w:rsidRPr="00F648C2">
              <w:rPr>
                <w:rFonts w:eastAsia="標楷體"/>
                <w:color w:val="000000"/>
              </w:rPr>
              <w:t>超過</w:t>
            </w:r>
            <w:r w:rsidRPr="00F648C2">
              <w:rPr>
                <w:rFonts w:eastAsia="標楷體"/>
                <w:color w:val="000000"/>
              </w:rPr>
              <w:t>100</w:t>
            </w:r>
            <w:r w:rsidRPr="00F648C2">
              <w:rPr>
                <w:rFonts w:eastAsia="標楷體"/>
                <w:color w:val="000000"/>
              </w:rPr>
              <w:t>分以</w:t>
            </w:r>
            <w:r w:rsidRPr="00F648C2">
              <w:rPr>
                <w:rFonts w:eastAsia="標楷體"/>
                <w:color w:val="000000"/>
              </w:rPr>
              <w:t>100</w:t>
            </w:r>
            <w:r w:rsidRPr="00F648C2">
              <w:rPr>
                <w:rFonts w:eastAsia="標楷體"/>
                <w:color w:val="000000"/>
              </w:rPr>
              <w:t>分計算。</w:t>
            </w:r>
          </w:p>
        </w:tc>
      </w:tr>
    </w:tbl>
    <w:p w14:paraId="51CCCE4C" w14:textId="77777777" w:rsidR="00EF26D4" w:rsidRPr="00F648C2" w:rsidRDefault="00EF26D4" w:rsidP="00EF26D4">
      <w:pPr>
        <w:widowControl/>
        <w:rPr>
          <w:rFonts w:eastAsia="標楷體"/>
          <w:color w:val="000000"/>
          <w:sz w:val="28"/>
          <w:szCs w:val="28"/>
        </w:rPr>
      </w:pPr>
      <w:r w:rsidRPr="00F648C2">
        <w:rPr>
          <w:rFonts w:ascii="新細明體" w:hAnsi="新細明體" w:cs="新細明體" w:hint="eastAsia"/>
          <w:color w:val="000000"/>
          <w:sz w:val="28"/>
          <w:szCs w:val="28"/>
        </w:rPr>
        <w:t>◎</w:t>
      </w:r>
      <w:r w:rsidRPr="00F648C2">
        <w:rPr>
          <w:rFonts w:eastAsia="標楷體"/>
          <w:color w:val="000000"/>
          <w:sz w:val="28"/>
          <w:szCs w:val="28"/>
        </w:rPr>
        <w:t>扣分項目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0"/>
        <w:gridCol w:w="6466"/>
        <w:gridCol w:w="2030"/>
      </w:tblGrid>
      <w:tr w:rsidR="00EF26D4" w:rsidRPr="00F648C2" w14:paraId="4B98BEF7" w14:textId="77777777" w:rsidTr="00BE1E0B">
        <w:trPr>
          <w:trHeight w:val="749"/>
        </w:trPr>
        <w:tc>
          <w:tcPr>
            <w:tcW w:w="7576" w:type="dxa"/>
            <w:gridSpan w:val="2"/>
            <w:vAlign w:val="center"/>
          </w:tcPr>
          <w:p w14:paraId="39131912" w14:textId="77777777" w:rsidR="00EF26D4" w:rsidRPr="00F648C2" w:rsidRDefault="00EF26D4" w:rsidP="00BE1E0B">
            <w:pPr>
              <w:spacing w:line="320" w:lineRule="exact"/>
              <w:jc w:val="both"/>
              <w:rPr>
                <w:rFonts w:eastAsia="標楷體"/>
                <w:color w:val="000000"/>
                <w:u w:val="single"/>
              </w:rPr>
            </w:pPr>
            <w:r w:rsidRPr="00F648C2">
              <w:rPr>
                <w:rFonts w:eastAsia="標楷體"/>
                <w:color w:val="000000"/>
              </w:rPr>
              <w:t>由委員摘記內容及建議扣分額度（</w:t>
            </w:r>
            <w:r w:rsidRPr="00F648C2">
              <w:rPr>
                <w:rFonts w:eastAsia="標楷體"/>
                <w:color w:val="000000"/>
              </w:rPr>
              <w:t>1-10</w:t>
            </w:r>
            <w:r w:rsidRPr="00F648C2">
              <w:rPr>
                <w:rFonts w:eastAsia="標楷體"/>
                <w:color w:val="000000"/>
              </w:rPr>
              <w:t>分），每大類別最多扣</w:t>
            </w:r>
            <w:r w:rsidRPr="00F648C2">
              <w:rPr>
                <w:rFonts w:eastAsia="標楷體"/>
                <w:color w:val="000000"/>
              </w:rPr>
              <w:t>2</w:t>
            </w:r>
            <w:r w:rsidRPr="00F648C2">
              <w:rPr>
                <w:rFonts w:eastAsia="標楷體"/>
                <w:color w:val="000000"/>
              </w:rPr>
              <w:t>分，並提檢討會議確認。</w:t>
            </w:r>
          </w:p>
        </w:tc>
        <w:tc>
          <w:tcPr>
            <w:tcW w:w="2030" w:type="dxa"/>
            <w:vAlign w:val="center"/>
          </w:tcPr>
          <w:p w14:paraId="2CB58AC0" w14:textId="77777777" w:rsidR="00EF26D4" w:rsidRPr="00F648C2" w:rsidRDefault="00EF26D4" w:rsidP="00BE1E0B">
            <w:pPr>
              <w:spacing w:line="320" w:lineRule="exact"/>
              <w:jc w:val="both"/>
              <w:rPr>
                <w:rFonts w:eastAsia="標楷體"/>
                <w:color w:val="000000"/>
                <w:u w:val="single"/>
              </w:rPr>
            </w:pPr>
            <w:r w:rsidRPr="00F648C2">
              <w:rPr>
                <w:rFonts w:eastAsia="標楷體"/>
                <w:color w:val="000000"/>
              </w:rPr>
              <w:t>扣</w:t>
            </w:r>
            <w:r w:rsidRPr="00F648C2">
              <w:rPr>
                <w:rFonts w:eastAsia="標楷體"/>
                <w:color w:val="000000"/>
                <w:u w:val="single"/>
              </w:rPr>
              <w:t xml:space="preserve">        </w:t>
            </w:r>
            <w:r w:rsidRPr="00F648C2">
              <w:rPr>
                <w:rFonts w:eastAsia="標楷體"/>
                <w:color w:val="000000"/>
              </w:rPr>
              <w:t>分</w:t>
            </w:r>
          </w:p>
        </w:tc>
      </w:tr>
      <w:tr w:rsidR="00EF26D4" w:rsidRPr="00F648C2" w14:paraId="576D0474" w14:textId="77777777" w:rsidTr="00BE1E0B">
        <w:trPr>
          <w:cantSplit/>
          <w:trHeight w:val="2014"/>
        </w:trPr>
        <w:tc>
          <w:tcPr>
            <w:tcW w:w="1110" w:type="dxa"/>
            <w:textDirection w:val="tbRlV"/>
            <w:vAlign w:val="center"/>
          </w:tcPr>
          <w:p w14:paraId="3DE2F40E" w14:textId="77777777" w:rsidR="00EF26D4" w:rsidRPr="00F648C2" w:rsidRDefault="00EF26D4" w:rsidP="00BE1E0B">
            <w:pPr>
              <w:spacing w:after="120" w:line="320" w:lineRule="exact"/>
              <w:ind w:left="113" w:right="113"/>
              <w:jc w:val="center"/>
              <w:rPr>
                <w:rFonts w:eastAsia="標楷體"/>
                <w:color w:val="000000"/>
              </w:rPr>
            </w:pPr>
            <w:r w:rsidRPr="00F648C2">
              <w:rPr>
                <w:rFonts w:eastAsia="標楷體"/>
                <w:color w:val="000000"/>
              </w:rPr>
              <w:t>說明扣分原因</w:t>
            </w:r>
          </w:p>
        </w:tc>
        <w:tc>
          <w:tcPr>
            <w:tcW w:w="8496" w:type="dxa"/>
            <w:gridSpan w:val="2"/>
          </w:tcPr>
          <w:p w14:paraId="46B98D42" w14:textId="77777777" w:rsidR="00EF26D4" w:rsidRPr="00F648C2" w:rsidRDefault="00EF26D4" w:rsidP="00BE1E0B">
            <w:pPr>
              <w:spacing w:line="320" w:lineRule="exact"/>
              <w:jc w:val="both"/>
              <w:rPr>
                <w:rFonts w:eastAsia="標楷體"/>
                <w:color w:val="000000"/>
              </w:rPr>
            </w:pPr>
          </w:p>
        </w:tc>
      </w:tr>
    </w:tbl>
    <w:p w14:paraId="69B3E311" w14:textId="77777777" w:rsidR="00EF26D4" w:rsidRDefault="00EF26D4" w:rsidP="00EF26D4">
      <w:pPr>
        <w:snapToGrid w:val="0"/>
        <w:ind w:leftChars="-100" w:left="284" w:rightChars="-100" w:right="-240" w:hangingChars="187" w:hanging="524"/>
        <w:jc w:val="both"/>
        <w:outlineLvl w:val="0"/>
        <w:rPr>
          <w:rFonts w:eastAsia="標楷體"/>
          <w:b/>
          <w:color w:val="000000"/>
          <w:sz w:val="28"/>
          <w:szCs w:val="28"/>
        </w:rPr>
      </w:pPr>
    </w:p>
    <w:p w14:paraId="0C50AA10" w14:textId="234002B0" w:rsidR="00EF26D4" w:rsidRPr="007920DF" w:rsidRDefault="00EF26D4" w:rsidP="00EF26D4">
      <w:pPr>
        <w:snapToGrid w:val="0"/>
        <w:ind w:leftChars="-100" w:left="284" w:rightChars="-100" w:right="-240" w:hangingChars="187" w:hanging="524"/>
        <w:jc w:val="both"/>
        <w:outlineLvl w:val="0"/>
        <w:rPr>
          <w:rFonts w:eastAsia="標楷體"/>
          <w:bCs/>
          <w:sz w:val="28"/>
          <w:szCs w:val="28"/>
        </w:rPr>
      </w:pPr>
      <w:r w:rsidRPr="00F648C2">
        <w:rPr>
          <w:rFonts w:eastAsia="標楷體"/>
          <w:b/>
          <w:color w:val="000000"/>
          <w:sz w:val="28"/>
          <w:szCs w:val="28"/>
        </w:rPr>
        <w:t>貳</w:t>
      </w:r>
      <w:r w:rsidRPr="007920DF">
        <w:rPr>
          <w:rFonts w:eastAsia="標楷體"/>
          <w:b/>
          <w:color w:val="000000"/>
          <w:sz w:val="28"/>
          <w:szCs w:val="28"/>
        </w:rPr>
        <w:t>、</w:t>
      </w:r>
      <w:r w:rsidRPr="007920DF">
        <w:rPr>
          <w:rFonts w:eastAsia="標楷體"/>
          <w:b/>
          <w:sz w:val="28"/>
          <w:szCs w:val="28"/>
        </w:rPr>
        <w:t>「</w:t>
      </w:r>
      <w:r>
        <w:rPr>
          <w:rFonts w:eastAsia="標楷體" w:hint="eastAsia"/>
          <w:b/>
          <w:sz w:val="28"/>
          <w:szCs w:val="28"/>
        </w:rPr>
        <w:t>110</w:t>
      </w:r>
      <w:r>
        <w:rPr>
          <w:rFonts w:eastAsia="標楷體" w:hint="eastAsia"/>
          <w:b/>
          <w:sz w:val="28"/>
          <w:szCs w:val="28"/>
        </w:rPr>
        <w:t>年</w:t>
      </w:r>
      <w:r w:rsidRPr="009A5845">
        <w:rPr>
          <w:rFonts w:eastAsia="標楷體" w:hint="eastAsia"/>
          <w:b/>
          <w:sz w:val="28"/>
          <w:szCs w:val="28"/>
        </w:rPr>
        <w:t>臺北市老人健康檢查特約</w:t>
      </w:r>
      <w:proofErr w:type="gramStart"/>
      <w:r w:rsidRPr="009A5845">
        <w:rPr>
          <w:rFonts w:eastAsia="標楷體" w:hint="eastAsia"/>
          <w:b/>
          <w:sz w:val="28"/>
          <w:szCs w:val="28"/>
        </w:rPr>
        <w:t>醫</w:t>
      </w:r>
      <w:proofErr w:type="gramEnd"/>
      <w:r w:rsidRPr="009A5845">
        <w:rPr>
          <w:rFonts w:eastAsia="標楷體" w:hint="eastAsia"/>
          <w:b/>
          <w:sz w:val="28"/>
          <w:szCs w:val="28"/>
        </w:rPr>
        <w:t>事機構品質提升暨實地輔導</w:t>
      </w:r>
      <w:r w:rsidRPr="007920DF">
        <w:rPr>
          <w:rFonts w:eastAsia="標楷體"/>
          <w:b/>
          <w:sz w:val="28"/>
          <w:szCs w:val="28"/>
        </w:rPr>
        <w:t>」實地訪查之建議改善事項</w:t>
      </w: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7"/>
        <w:gridCol w:w="1369"/>
        <w:gridCol w:w="3734"/>
        <w:gridCol w:w="1276"/>
      </w:tblGrid>
      <w:tr w:rsidR="00EF26D4" w:rsidRPr="00F648C2" w14:paraId="05568EC5" w14:textId="77777777" w:rsidTr="00BE1E0B">
        <w:trPr>
          <w:trHeight w:val="500"/>
          <w:tblHeader/>
        </w:trPr>
        <w:tc>
          <w:tcPr>
            <w:tcW w:w="3147" w:type="dxa"/>
            <w:shd w:val="clear" w:color="auto" w:fill="D9D9D9" w:themeFill="background1" w:themeFillShade="D9"/>
            <w:vAlign w:val="center"/>
          </w:tcPr>
          <w:p w14:paraId="0D98EC13" w14:textId="77777777" w:rsidR="00EF26D4" w:rsidRPr="00EF26D4" w:rsidRDefault="00EF26D4" w:rsidP="00BE1E0B">
            <w:pPr>
              <w:snapToGrid w:val="0"/>
              <w:jc w:val="center"/>
              <w:rPr>
                <w:rFonts w:eastAsia="標楷體"/>
                <w:b/>
                <w:bCs/>
                <w:color w:val="000000"/>
              </w:rPr>
            </w:pPr>
            <w:r w:rsidRPr="00EF26D4">
              <w:rPr>
                <w:rFonts w:eastAsia="標楷體" w:hint="eastAsia"/>
                <w:b/>
                <w:bCs/>
                <w:color w:val="000000"/>
              </w:rPr>
              <w:t>110</w:t>
            </w:r>
            <w:r w:rsidRPr="00EF26D4">
              <w:rPr>
                <w:rFonts w:eastAsia="標楷體"/>
                <w:b/>
                <w:bCs/>
                <w:color w:val="000000"/>
              </w:rPr>
              <w:t>年</w:t>
            </w:r>
            <w:r w:rsidRPr="00EF26D4">
              <w:rPr>
                <w:rFonts w:eastAsia="標楷體" w:hint="eastAsia"/>
                <w:b/>
                <w:bCs/>
                <w:color w:val="000000"/>
              </w:rPr>
              <w:t>委員</w:t>
            </w:r>
            <w:r w:rsidRPr="00EF26D4">
              <w:rPr>
                <w:rFonts w:eastAsia="標楷體"/>
                <w:b/>
                <w:bCs/>
                <w:color w:val="000000"/>
              </w:rPr>
              <w:t>建議項目</w:t>
            </w:r>
          </w:p>
        </w:tc>
        <w:tc>
          <w:tcPr>
            <w:tcW w:w="1369" w:type="dxa"/>
            <w:shd w:val="clear" w:color="auto" w:fill="D9D9D9" w:themeFill="background1" w:themeFillShade="D9"/>
            <w:vAlign w:val="center"/>
          </w:tcPr>
          <w:p w14:paraId="3EA55A96" w14:textId="77777777" w:rsidR="00EF26D4" w:rsidRPr="00EF26D4" w:rsidRDefault="00EF26D4" w:rsidP="00BE1E0B">
            <w:pPr>
              <w:snapToGrid w:val="0"/>
              <w:jc w:val="center"/>
              <w:rPr>
                <w:rFonts w:eastAsia="標楷體"/>
                <w:b/>
                <w:bCs/>
                <w:color w:val="000000"/>
              </w:rPr>
            </w:pPr>
            <w:r w:rsidRPr="00EF26D4">
              <w:rPr>
                <w:rFonts w:eastAsia="標楷體" w:hint="eastAsia"/>
                <w:b/>
                <w:bCs/>
                <w:color w:val="000000"/>
              </w:rPr>
              <w:t>改善情形</w:t>
            </w:r>
          </w:p>
        </w:tc>
        <w:tc>
          <w:tcPr>
            <w:tcW w:w="3734" w:type="dxa"/>
            <w:shd w:val="clear" w:color="auto" w:fill="D9D9D9" w:themeFill="background1" w:themeFillShade="D9"/>
            <w:vAlign w:val="center"/>
          </w:tcPr>
          <w:p w14:paraId="6891037B" w14:textId="77777777" w:rsidR="00EF26D4" w:rsidRPr="00EF26D4" w:rsidRDefault="00EF26D4" w:rsidP="00BE1E0B">
            <w:pPr>
              <w:snapToGrid w:val="0"/>
              <w:jc w:val="center"/>
              <w:rPr>
                <w:rFonts w:eastAsia="標楷體"/>
                <w:b/>
                <w:bCs/>
                <w:color w:val="000000"/>
              </w:rPr>
            </w:pPr>
            <w:r w:rsidRPr="00EF26D4">
              <w:rPr>
                <w:rFonts w:eastAsia="標楷體" w:hint="eastAsia"/>
                <w:b/>
                <w:bCs/>
                <w:color w:val="000000"/>
              </w:rPr>
              <w:t>委員建議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1E3F8178" w14:textId="77777777" w:rsidR="00EF26D4" w:rsidRPr="00EF26D4" w:rsidRDefault="00EF26D4" w:rsidP="00BE1E0B">
            <w:pPr>
              <w:snapToGrid w:val="0"/>
              <w:jc w:val="center"/>
              <w:rPr>
                <w:rFonts w:eastAsia="標楷體"/>
                <w:b/>
                <w:bCs/>
                <w:color w:val="000000"/>
              </w:rPr>
            </w:pPr>
            <w:r w:rsidRPr="00EF26D4">
              <w:rPr>
                <w:rFonts w:eastAsia="標楷體"/>
                <w:b/>
                <w:bCs/>
                <w:color w:val="000000"/>
              </w:rPr>
              <w:t>備</w:t>
            </w:r>
            <w:r w:rsidRPr="00EF26D4">
              <w:rPr>
                <w:rFonts w:eastAsia="標楷體"/>
                <w:b/>
                <w:bCs/>
                <w:color w:val="000000"/>
              </w:rPr>
              <w:t xml:space="preserve"> </w:t>
            </w:r>
            <w:proofErr w:type="gramStart"/>
            <w:r w:rsidRPr="00EF26D4">
              <w:rPr>
                <w:rFonts w:eastAsia="標楷體"/>
                <w:b/>
                <w:bCs/>
                <w:color w:val="000000"/>
              </w:rPr>
              <w:t>註</w:t>
            </w:r>
            <w:proofErr w:type="gramEnd"/>
          </w:p>
        </w:tc>
      </w:tr>
      <w:tr w:rsidR="00EF26D4" w:rsidRPr="00F648C2" w14:paraId="787D49DA" w14:textId="77777777" w:rsidTr="00BE1E0B">
        <w:trPr>
          <w:trHeight w:val="1210"/>
        </w:trPr>
        <w:tc>
          <w:tcPr>
            <w:tcW w:w="3147" w:type="dxa"/>
            <w:vAlign w:val="center"/>
          </w:tcPr>
          <w:p w14:paraId="64AFDB8E" w14:textId="77777777" w:rsidR="00EF26D4" w:rsidRPr="00F648C2" w:rsidRDefault="00EF26D4" w:rsidP="00BE1E0B">
            <w:pPr>
              <w:snapToGrid w:val="0"/>
              <w:ind w:left="194" w:hangingChars="81" w:hanging="194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369" w:type="dxa"/>
            <w:vAlign w:val="center"/>
          </w:tcPr>
          <w:p w14:paraId="4986B512" w14:textId="77777777" w:rsidR="00EF26D4" w:rsidRPr="00F648C2" w:rsidRDefault="00EF26D4" w:rsidP="00BE1E0B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7920DF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F648C2">
              <w:rPr>
                <w:rFonts w:eastAsia="標楷體"/>
                <w:color w:val="000000"/>
              </w:rPr>
              <w:t>已改善</w:t>
            </w:r>
          </w:p>
          <w:p w14:paraId="4FDD4F40" w14:textId="77777777" w:rsidR="00EF26D4" w:rsidRPr="00F648C2" w:rsidRDefault="00EF26D4" w:rsidP="00BE1E0B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7920DF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F648C2">
              <w:rPr>
                <w:rFonts w:eastAsia="標楷體"/>
                <w:color w:val="000000"/>
              </w:rPr>
              <w:t>改善中</w:t>
            </w:r>
          </w:p>
          <w:p w14:paraId="783630AD" w14:textId="77777777" w:rsidR="00EF26D4" w:rsidRPr="00F648C2" w:rsidRDefault="00EF26D4" w:rsidP="00BE1E0B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7920DF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F648C2">
              <w:rPr>
                <w:rFonts w:eastAsia="標楷體"/>
                <w:color w:val="000000"/>
              </w:rPr>
              <w:t>未改善</w:t>
            </w:r>
          </w:p>
        </w:tc>
        <w:tc>
          <w:tcPr>
            <w:tcW w:w="3734" w:type="dxa"/>
          </w:tcPr>
          <w:p w14:paraId="51F6424D" w14:textId="77777777" w:rsidR="00EF26D4" w:rsidRPr="00F648C2" w:rsidRDefault="00EF26D4" w:rsidP="00BE1E0B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276" w:type="dxa"/>
          </w:tcPr>
          <w:p w14:paraId="6F5A5BB6" w14:textId="77777777" w:rsidR="00EF26D4" w:rsidRPr="00F648C2" w:rsidRDefault="00EF26D4" w:rsidP="00BE1E0B">
            <w:pPr>
              <w:snapToGrid w:val="0"/>
              <w:spacing w:line="300" w:lineRule="exact"/>
              <w:jc w:val="both"/>
              <w:rPr>
                <w:rFonts w:eastAsia="標楷體"/>
                <w:color w:val="000000"/>
              </w:rPr>
            </w:pPr>
          </w:p>
        </w:tc>
      </w:tr>
      <w:tr w:rsidR="00EF26D4" w:rsidRPr="00F648C2" w14:paraId="6604132D" w14:textId="77777777" w:rsidTr="00BE1E0B">
        <w:trPr>
          <w:trHeight w:val="1210"/>
        </w:trPr>
        <w:tc>
          <w:tcPr>
            <w:tcW w:w="3147" w:type="dxa"/>
            <w:vAlign w:val="center"/>
          </w:tcPr>
          <w:p w14:paraId="1C201C65" w14:textId="77777777" w:rsidR="00EF26D4" w:rsidRPr="00F648C2" w:rsidRDefault="00EF26D4" w:rsidP="00BE1E0B">
            <w:pPr>
              <w:snapToGrid w:val="0"/>
              <w:ind w:left="194" w:hangingChars="81" w:hanging="194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369" w:type="dxa"/>
            <w:vAlign w:val="center"/>
          </w:tcPr>
          <w:p w14:paraId="0A2B5672" w14:textId="77777777" w:rsidR="00EF26D4" w:rsidRPr="00F648C2" w:rsidRDefault="00EF26D4" w:rsidP="00EF26D4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7920DF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F648C2">
              <w:rPr>
                <w:rFonts w:eastAsia="標楷體"/>
                <w:color w:val="000000"/>
              </w:rPr>
              <w:t>已改善</w:t>
            </w:r>
          </w:p>
          <w:p w14:paraId="3BA00026" w14:textId="77777777" w:rsidR="00EF26D4" w:rsidRPr="00F648C2" w:rsidRDefault="00EF26D4" w:rsidP="00EF26D4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7920DF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F648C2">
              <w:rPr>
                <w:rFonts w:eastAsia="標楷體"/>
                <w:color w:val="000000"/>
              </w:rPr>
              <w:t>改善中</w:t>
            </w:r>
          </w:p>
          <w:p w14:paraId="16EE1B92" w14:textId="04327625" w:rsidR="00EF26D4" w:rsidRPr="007920DF" w:rsidRDefault="00EF26D4" w:rsidP="00EF26D4">
            <w:pPr>
              <w:snapToGrid w:val="0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7920DF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F648C2">
              <w:rPr>
                <w:rFonts w:eastAsia="標楷體"/>
                <w:color w:val="000000"/>
              </w:rPr>
              <w:t>未改善</w:t>
            </w:r>
          </w:p>
        </w:tc>
        <w:tc>
          <w:tcPr>
            <w:tcW w:w="3734" w:type="dxa"/>
          </w:tcPr>
          <w:p w14:paraId="47A47174" w14:textId="77777777" w:rsidR="00EF26D4" w:rsidRPr="00F648C2" w:rsidRDefault="00EF26D4" w:rsidP="00BE1E0B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276" w:type="dxa"/>
          </w:tcPr>
          <w:p w14:paraId="0AA13893" w14:textId="77777777" w:rsidR="00EF26D4" w:rsidRPr="00F648C2" w:rsidRDefault="00EF26D4" w:rsidP="00BE1E0B">
            <w:pPr>
              <w:snapToGrid w:val="0"/>
              <w:spacing w:line="300" w:lineRule="exact"/>
              <w:jc w:val="both"/>
              <w:rPr>
                <w:rFonts w:eastAsia="標楷體"/>
                <w:color w:val="000000"/>
              </w:rPr>
            </w:pPr>
          </w:p>
        </w:tc>
      </w:tr>
      <w:tr w:rsidR="00EF26D4" w:rsidRPr="00F648C2" w14:paraId="051066D5" w14:textId="77777777" w:rsidTr="00BE1E0B">
        <w:trPr>
          <w:trHeight w:val="1210"/>
        </w:trPr>
        <w:tc>
          <w:tcPr>
            <w:tcW w:w="3147" w:type="dxa"/>
            <w:vAlign w:val="center"/>
          </w:tcPr>
          <w:p w14:paraId="0728801A" w14:textId="77777777" w:rsidR="00EF26D4" w:rsidRPr="00F648C2" w:rsidRDefault="00EF26D4" w:rsidP="00BE1E0B">
            <w:pPr>
              <w:snapToGrid w:val="0"/>
              <w:ind w:left="194" w:hangingChars="81" w:hanging="194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369" w:type="dxa"/>
            <w:vAlign w:val="center"/>
          </w:tcPr>
          <w:p w14:paraId="1EEB0FBB" w14:textId="77777777" w:rsidR="00EF26D4" w:rsidRPr="00F648C2" w:rsidRDefault="00EF26D4" w:rsidP="00EF26D4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7920DF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F648C2">
              <w:rPr>
                <w:rFonts w:eastAsia="標楷體"/>
                <w:color w:val="000000"/>
              </w:rPr>
              <w:t>已改善</w:t>
            </w:r>
          </w:p>
          <w:p w14:paraId="3AC74BCE" w14:textId="77777777" w:rsidR="00EF26D4" w:rsidRPr="00F648C2" w:rsidRDefault="00EF26D4" w:rsidP="00EF26D4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7920DF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F648C2">
              <w:rPr>
                <w:rFonts w:eastAsia="標楷體"/>
                <w:color w:val="000000"/>
              </w:rPr>
              <w:t>改善中</w:t>
            </w:r>
          </w:p>
          <w:p w14:paraId="37C7243C" w14:textId="0AB3F3A2" w:rsidR="00EF26D4" w:rsidRPr="007920DF" w:rsidRDefault="00EF26D4" w:rsidP="00EF26D4">
            <w:pPr>
              <w:snapToGrid w:val="0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7920DF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F648C2">
              <w:rPr>
                <w:rFonts w:eastAsia="標楷體"/>
                <w:color w:val="000000"/>
              </w:rPr>
              <w:t>未改善</w:t>
            </w:r>
          </w:p>
        </w:tc>
        <w:tc>
          <w:tcPr>
            <w:tcW w:w="3734" w:type="dxa"/>
          </w:tcPr>
          <w:p w14:paraId="6DC5F3E0" w14:textId="77777777" w:rsidR="00EF26D4" w:rsidRPr="00F648C2" w:rsidRDefault="00EF26D4" w:rsidP="00BE1E0B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276" w:type="dxa"/>
          </w:tcPr>
          <w:p w14:paraId="5E29CFA9" w14:textId="77777777" w:rsidR="00EF26D4" w:rsidRPr="00F648C2" w:rsidRDefault="00EF26D4" w:rsidP="00BE1E0B">
            <w:pPr>
              <w:snapToGrid w:val="0"/>
              <w:spacing w:line="300" w:lineRule="exact"/>
              <w:jc w:val="both"/>
              <w:rPr>
                <w:rFonts w:eastAsia="標楷體"/>
                <w:color w:val="000000"/>
              </w:rPr>
            </w:pPr>
          </w:p>
        </w:tc>
      </w:tr>
    </w:tbl>
    <w:p w14:paraId="24F02419" w14:textId="77777777" w:rsidR="00EF26D4" w:rsidRDefault="00EF26D4" w:rsidP="00EF26D4">
      <w:pPr>
        <w:widowControl/>
        <w:spacing w:beforeLines="50" w:before="180" w:afterLines="50" w:after="180" w:line="240" w:lineRule="exact"/>
        <w:ind w:leftChars="-118" w:left="-143" w:hangingChars="50" w:hanging="140"/>
        <w:rPr>
          <w:rFonts w:eastAsia="標楷體"/>
          <w:b/>
          <w:color w:val="000000"/>
          <w:sz w:val="28"/>
          <w:szCs w:val="28"/>
        </w:rPr>
      </w:pPr>
    </w:p>
    <w:p w14:paraId="79873065" w14:textId="6485B6EE" w:rsidR="00EF26D4" w:rsidRPr="00F648C2" w:rsidRDefault="00EF26D4" w:rsidP="00EF26D4">
      <w:pPr>
        <w:widowControl/>
        <w:rPr>
          <w:rFonts w:eastAsia="標楷體"/>
          <w:b/>
          <w:color w:val="000000"/>
          <w:sz w:val="28"/>
          <w:szCs w:val="28"/>
        </w:rPr>
      </w:pPr>
      <w:r>
        <w:rPr>
          <w:rFonts w:eastAsia="標楷體"/>
          <w:b/>
          <w:color w:val="000000"/>
          <w:sz w:val="28"/>
          <w:szCs w:val="28"/>
        </w:rPr>
        <w:br w:type="page"/>
      </w:r>
      <w:r w:rsidRPr="00F648C2">
        <w:rPr>
          <w:rFonts w:eastAsia="標楷體"/>
          <w:b/>
          <w:color w:val="000000"/>
          <w:sz w:val="28"/>
          <w:szCs w:val="28"/>
        </w:rPr>
        <w:lastRenderedPageBreak/>
        <w:t>參、結論（建議與評語）</w:t>
      </w:r>
      <w:r w:rsidRPr="00F648C2">
        <w:rPr>
          <w:rFonts w:eastAsia="標楷體"/>
          <w:b/>
          <w:color w:val="000000"/>
          <w:sz w:val="28"/>
          <w:szCs w:val="28"/>
        </w:rPr>
        <w:t>:</w:t>
      </w:r>
    </w:p>
    <w:tbl>
      <w:tblPr>
        <w:tblW w:w="977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</w:tblBorders>
        <w:tblLook w:val="01E0" w:firstRow="1" w:lastRow="1" w:firstColumn="1" w:lastColumn="1" w:noHBand="0" w:noVBand="0"/>
      </w:tblPr>
      <w:tblGrid>
        <w:gridCol w:w="9774"/>
      </w:tblGrid>
      <w:tr w:rsidR="00EF26D4" w:rsidRPr="00F648C2" w14:paraId="7D7E9610" w14:textId="77777777" w:rsidTr="00EF26D4">
        <w:trPr>
          <w:trHeight w:val="2498"/>
        </w:trPr>
        <w:tc>
          <w:tcPr>
            <w:tcW w:w="9774" w:type="dxa"/>
          </w:tcPr>
          <w:p w14:paraId="52588ACD" w14:textId="77777777" w:rsidR="00EF26D4" w:rsidRDefault="00EF26D4" w:rsidP="00BE1E0B">
            <w:pPr>
              <w:snapToGrid w:val="0"/>
              <w:spacing w:beforeLines="50" w:before="18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特殊優良事蹟：</w:t>
            </w:r>
          </w:p>
          <w:p w14:paraId="29D1BAE8" w14:textId="77777777" w:rsidR="00EF26D4" w:rsidRPr="00081149" w:rsidRDefault="00EF26D4" w:rsidP="00BE1E0B">
            <w:pPr>
              <w:snapToGrid w:val="0"/>
              <w:spacing w:beforeLines="50" w:before="180"/>
              <w:jc w:val="both"/>
              <w:rPr>
                <w:rFonts w:eastAsia="標楷體"/>
                <w:color w:val="000000"/>
              </w:rPr>
            </w:pPr>
          </w:p>
          <w:p w14:paraId="6DFC275A" w14:textId="77777777" w:rsidR="00EF26D4" w:rsidRPr="00BF3225" w:rsidRDefault="00EF26D4" w:rsidP="00BE1E0B">
            <w:pPr>
              <w:spacing w:beforeLines="200" w:before="720" w:line="240" w:lineRule="exact"/>
              <w:ind w:right="561"/>
              <w:jc w:val="both"/>
              <w:rPr>
                <w:rFonts w:eastAsia="標楷體"/>
                <w:b/>
                <w:bCs/>
                <w:color w:val="FF0000"/>
                <w:sz w:val="26"/>
                <w:szCs w:val="26"/>
                <w:u w:val="single"/>
              </w:rPr>
            </w:pPr>
          </w:p>
        </w:tc>
      </w:tr>
      <w:tr w:rsidR="00EF26D4" w:rsidRPr="00F648C2" w14:paraId="3C5FAAAA" w14:textId="77777777" w:rsidTr="00EF26D4">
        <w:trPr>
          <w:trHeight w:val="2569"/>
        </w:trPr>
        <w:tc>
          <w:tcPr>
            <w:tcW w:w="9774" w:type="dxa"/>
          </w:tcPr>
          <w:p w14:paraId="7C4FD314" w14:textId="77777777" w:rsidR="00EF26D4" w:rsidRDefault="00EF26D4" w:rsidP="00BE1E0B">
            <w:pPr>
              <w:snapToGrid w:val="0"/>
              <w:spacing w:beforeLines="50" w:before="180"/>
              <w:jc w:val="both"/>
              <w:rPr>
                <w:rFonts w:eastAsia="標楷體"/>
                <w:color w:val="000000"/>
              </w:rPr>
            </w:pPr>
            <w:r w:rsidRPr="00F648C2">
              <w:rPr>
                <w:rFonts w:eastAsia="標楷體"/>
                <w:color w:val="000000"/>
              </w:rPr>
              <w:t>建議改善事項：</w:t>
            </w:r>
            <w:r w:rsidRPr="00F648C2">
              <w:rPr>
                <w:rFonts w:eastAsia="標楷體"/>
                <w:color w:val="000000"/>
              </w:rPr>
              <w:t>(</w:t>
            </w:r>
            <w:r w:rsidRPr="00F648C2">
              <w:rPr>
                <w:rFonts w:eastAsia="標楷體"/>
                <w:color w:val="000000"/>
              </w:rPr>
              <w:t>主要針對評鑑項目</w:t>
            </w:r>
            <w:r w:rsidRPr="00F648C2">
              <w:rPr>
                <w:rFonts w:eastAsia="標楷體"/>
                <w:color w:val="000000"/>
              </w:rPr>
              <w:t>)</w:t>
            </w:r>
          </w:p>
          <w:p w14:paraId="1D619C6E" w14:textId="77777777" w:rsidR="00EF26D4" w:rsidRPr="00EE4362" w:rsidRDefault="00EF26D4" w:rsidP="00BE1E0B">
            <w:pPr>
              <w:snapToGrid w:val="0"/>
              <w:spacing w:beforeLines="50" w:before="180"/>
              <w:jc w:val="both"/>
              <w:rPr>
                <w:rFonts w:eastAsia="標楷體"/>
                <w:color w:val="000000"/>
              </w:rPr>
            </w:pPr>
          </w:p>
          <w:p w14:paraId="44BAECAC" w14:textId="77777777" w:rsidR="00EF26D4" w:rsidRDefault="00EF26D4" w:rsidP="00BE1E0B">
            <w:pPr>
              <w:snapToGrid w:val="0"/>
              <w:spacing w:beforeLines="50" w:before="180"/>
              <w:jc w:val="both"/>
              <w:rPr>
                <w:rFonts w:eastAsia="標楷體"/>
                <w:color w:val="000000"/>
              </w:rPr>
            </w:pPr>
          </w:p>
          <w:p w14:paraId="52164B9D" w14:textId="77777777" w:rsidR="00EF26D4" w:rsidRPr="00F648C2" w:rsidRDefault="00EF26D4" w:rsidP="00BE1E0B">
            <w:pPr>
              <w:snapToGrid w:val="0"/>
              <w:spacing w:beforeLines="50" w:before="180"/>
              <w:jc w:val="both"/>
              <w:rPr>
                <w:rFonts w:eastAsia="標楷體"/>
                <w:color w:val="000000"/>
              </w:rPr>
            </w:pPr>
          </w:p>
        </w:tc>
      </w:tr>
      <w:tr w:rsidR="00EF26D4" w:rsidRPr="00F648C2" w14:paraId="0E1BBB5E" w14:textId="77777777" w:rsidTr="00EF26D4">
        <w:trPr>
          <w:trHeight w:val="2950"/>
        </w:trPr>
        <w:tc>
          <w:tcPr>
            <w:tcW w:w="9774" w:type="dxa"/>
          </w:tcPr>
          <w:p w14:paraId="3D23136D" w14:textId="77777777" w:rsidR="00EF26D4" w:rsidRDefault="00EF26D4" w:rsidP="00BE1E0B">
            <w:pPr>
              <w:snapToGrid w:val="0"/>
              <w:spacing w:beforeLines="50" w:before="180"/>
              <w:jc w:val="both"/>
              <w:rPr>
                <w:rFonts w:eastAsia="標楷體"/>
                <w:color w:val="000000"/>
              </w:rPr>
            </w:pPr>
            <w:r w:rsidRPr="00F648C2">
              <w:rPr>
                <w:rFonts w:eastAsia="標楷體"/>
                <w:color w:val="000000"/>
              </w:rPr>
              <w:t>其他：</w:t>
            </w:r>
            <w:r w:rsidRPr="00F648C2">
              <w:rPr>
                <w:rFonts w:eastAsia="標楷體"/>
                <w:color w:val="000000"/>
              </w:rPr>
              <w:t>(</w:t>
            </w:r>
            <w:r w:rsidRPr="00F648C2">
              <w:rPr>
                <w:rFonts w:eastAsia="標楷體"/>
                <w:color w:val="000000"/>
              </w:rPr>
              <w:t>主要針對非評鑑項目，不列為下年度改善項目</w:t>
            </w:r>
            <w:r w:rsidRPr="00F648C2">
              <w:rPr>
                <w:rFonts w:eastAsia="標楷體"/>
                <w:color w:val="000000"/>
              </w:rPr>
              <w:t>)</w:t>
            </w:r>
          </w:p>
          <w:p w14:paraId="05AD0402" w14:textId="77777777" w:rsidR="00EF26D4" w:rsidRDefault="00EF26D4" w:rsidP="00BE1E0B">
            <w:pPr>
              <w:snapToGrid w:val="0"/>
              <w:spacing w:beforeLines="50" w:before="180"/>
              <w:jc w:val="both"/>
              <w:rPr>
                <w:rFonts w:eastAsia="標楷體"/>
                <w:color w:val="000000"/>
              </w:rPr>
            </w:pPr>
          </w:p>
          <w:p w14:paraId="597F782C" w14:textId="77777777" w:rsidR="00EF26D4" w:rsidRDefault="00EF26D4" w:rsidP="00BE1E0B">
            <w:pPr>
              <w:snapToGrid w:val="0"/>
              <w:spacing w:beforeLines="50" w:before="180"/>
              <w:jc w:val="both"/>
              <w:rPr>
                <w:rFonts w:eastAsia="標楷體"/>
                <w:color w:val="000000"/>
              </w:rPr>
            </w:pPr>
          </w:p>
          <w:p w14:paraId="0A3219B6" w14:textId="77777777" w:rsidR="00EF26D4" w:rsidRDefault="00EF26D4" w:rsidP="00BE1E0B">
            <w:pPr>
              <w:snapToGrid w:val="0"/>
              <w:spacing w:beforeLines="50" w:before="180"/>
              <w:jc w:val="both"/>
              <w:rPr>
                <w:rFonts w:eastAsia="標楷體"/>
                <w:color w:val="000000"/>
              </w:rPr>
            </w:pPr>
          </w:p>
          <w:p w14:paraId="3F1119E8" w14:textId="77777777" w:rsidR="00EF26D4" w:rsidRPr="00F648C2" w:rsidRDefault="00EF26D4" w:rsidP="00BE1E0B">
            <w:pPr>
              <w:snapToGrid w:val="0"/>
              <w:spacing w:beforeLines="50" w:before="180"/>
              <w:jc w:val="both"/>
              <w:rPr>
                <w:rFonts w:eastAsia="標楷體"/>
                <w:color w:val="000000"/>
              </w:rPr>
            </w:pPr>
          </w:p>
        </w:tc>
      </w:tr>
    </w:tbl>
    <w:p w14:paraId="58EFAFB5" w14:textId="77777777" w:rsidR="00EF26D4" w:rsidRDefault="00EF26D4" w:rsidP="00EF26D4">
      <w:pPr>
        <w:rPr>
          <w:rFonts w:eastAsia="標楷體"/>
          <w:sz w:val="28"/>
          <w:szCs w:val="28"/>
        </w:rPr>
      </w:pPr>
      <w:r w:rsidRPr="007E6F57">
        <w:rPr>
          <w:rFonts w:eastAsia="標楷體" w:hint="eastAsia"/>
          <w:sz w:val="28"/>
          <w:szCs w:val="28"/>
        </w:rPr>
        <w:t>委員簽章：</w:t>
      </w:r>
      <w:proofErr w:type="gramStart"/>
      <w:r>
        <w:rPr>
          <w:rFonts w:eastAsia="標楷體" w:hint="eastAsia"/>
          <w:sz w:val="28"/>
          <w:szCs w:val="28"/>
        </w:rPr>
        <w:t>＿＿＿＿＿＿＿＿＿</w:t>
      </w:r>
      <w:proofErr w:type="gramEnd"/>
      <w:r w:rsidRPr="007E6F57">
        <w:rPr>
          <w:rFonts w:eastAsia="標楷體" w:hint="eastAsia"/>
          <w:sz w:val="28"/>
          <w:szCs w:val="28"/>
        </w:rPr>
        <w:t xml:space="preserve">  </w:t>
      </w:r>
      <w:r>
        <w:rPr>
          <w:rFonts w:eastAsia="標楷體" w:hint="eastAsia"/>
          <w:sz w:val="28"/>
          <w:szCs w:val="28"/>
        </w:rPr>
        <w:t xml:space="preserve">   </w:t>
      </w:r>
      <w:r w:rsidRPr="007E6F57">
        <w:rPr>
          <w:rFonts w:eastAsia="標楷體" w:hint="eastAsia"/>
          <w:sz w:val="28"/>
          <w:szCs w:val="28"/>
        </w:rPr>
        <w:t>委員簽章</w:t>
      </w:r>
      <w:r>
        <w:rPr>
          <w:rFonts w:eastAsia="標楷體" w:hint="eastAsia"/>
          <w:sz w:val="28"/>
          <w:szCs w:val="28"/>
        </w:rPr>
        <w:t>：</w:t>
      </w:r>
      <w:proofErr w:type="gramStart"/>
      <w:r>
        <w:rPr>
          <w:rFonts w:eastAsia="標楷體" w:hint="eastAsia"/>
          <w:sz w:val="28"/>
          <w:szCs w:val="28"/>
        </w:rPr>
        <w:t>＿＿＿＿＿＿＿</w:t>
      </w:r>
      <w:proofErr w:type="gramEnd"/>
      <w:r w:rsidRPr="007E6F57">
        <w:rPr>
          <w:rFonts w:eastAsia="標楷體" w:hint="eastAsia"/>
          <w:sz w:val="28"/>
          <w:szCs w:val="28"/>
        </w:rPr>
        <w:t xml:space="preserve"> </w:t>
      </w:r>
    </w:p>
    <w:p w14:paraId="7E34932F" w14:textId="77777777" w:rsidR="00EF26D4" w:rsidRPr="007E6F57" w:rsidRDefault="00EF26D4" w:rsidP="00EF26D4">
      <w:pPr>
        <w:rPr>
          <w:u w:val="single"/>
        </w:rPr>
      </w:pPr>
      <w:r>
        <w:rPr>
          <w:rFonts w:eastAsia="標楷體" w:hint="eastAsia"/>
          <w:sz w:val="28"/>
          <w:szCs w:val="28"/>
        </w:rPr>
        <w:t>評</w:t>
      </w:r>
      <w:r w:rsidRPr="00052609">
        <w:rPr>
          <w:rFonts w:eastAsia="標楷體"/>
          <w:sz w:val="28"/>
          <w:szCs w:val="28"/>
        </w:rPr>
        <w:t>分日期：</w:t>
      </w:r>
      <w:r w:rsidRPr="004F48B2">
        <w:rPr>
          <w:rFonts w:eastAsia="標楷體"/>
          <w:sz w:val="28"/>
          <w:szCs w:val="28"/>
          <w:u w:val="single"/>
        </w:rPr>
        <w:t>11</w:t>
      </w:r>
      <w:r>
        <w:rPr>
          <w:rFonts w:eastAsia="標楷體" w:hint="eastAsia"/>
          <w:sz w:val="28"/>
          <w:szCs w:val="28"/>
          <w:u w:val="single"/>
        </w:rPr>
        <w:t>1</w:t>
      </w:r>
      <w:r w:rsidRPr="004F48B2">
        <w:rPr>
          <w:rFonts w:eastAsia="標楷體"/>
          <w:sz w:val="28"/>
          <w:szCs w:val="28"/>
          <w:u w:val="single"/>
        </w:rPr>
        <w:t>年</w:t>
      </w:r>
      <w:r>
        <w:rPr>
          <w:rFonts w:eastAsia="標楷體" w:hint="eastAsia"/>
          <w:sz w:val="28"/>
          <w:szCs w:val="28"/>
          <w:u w:val="single"/>
        </w:rPr>
        <w:t xml:space="preserve">　</w:t>
      </w:r>
      <w:r w:rsidRPr="004F48B2">
        <w:rPr>
          <w:rFonts w:eastAsia="標楷體"/>
          <w:sz w:val="28"/>
          <w:szCs w:val="28"/>
          <w:u w:val="single"/>
        </w:rPr>
        <w:t xml:space="preserve">  </w:t>
      </w:r>
      <w:r w:rsidRPr="004F48B2">
        <w:rPr>
          <w:rFonts w:eastAsia="標楷體"/>
          <w:sz w:val="28"/>
          <w:szCs w:val="28"/>
          <w:u w:val="single"/>
        </w:rPr>
        <w:t>月</w:t>
      </w:r>
      <w:r w:rsidRPr="004F48B2">
        <w:rPr>
          <w:rFonts w:eastAsia="標楷體"/>
          <w:sz w:val="28"/>
          <w:szCs w:val="28"/>
          <w:u w:val="single"/>
        </w:rPr>
        <w:t xml:space="preserve"> </w:t>
      </w:r>
      <w:r>
        <w:rPr>
          <w:rFonts w:eastAsia="標楷體" w:hint="eastAsia"/>
          <w:sz w:val="28"/>
          <w:szCs w:val="28"/>
          <w:u w:val="single"/>
        </w:rPr>
        <w:t xml:space="preserve">　</w:t>
      </w:r>
      <w:r w:rsidRPr="004F48B2">
        <w:rPr>
          <w:rFonts w:eastAsia="標楷體"/>
          <w:sz w:val="28"/>
          <w:szCs w:val="28"/>
          <w:u w:val="single"/>
        </w:rPr>
        <w:t xml:space="preserve"> </w:t>
      </w:r>
      <w:r w:rsidRPr="00052609">
        <w:rPr>
          <w:rFonts w:eastAsia="標楷體"/>
          <w:sz w:val="28"/>
          <w:szCs w:val="28"/>
          <w:u w:val="single"/>
        </w:rPr>
        <w:t>日</w:t>
      </w:r>
      <w:r w:rsidRPr="00052609">
        <w:rPr>
          <w:rFonts w:eastAsia="標楷體"/>
          <w:sz w:val="28"/>
          <w:szCs w:val="28"/>
          <w:u w:val="single"/>
        </w:rPr>
        <w:t xml:space="preserve">    </w:t>
      </w:r>
      <w:r w:rsidRPr="00052609">
        <w:rPr>
          <w:rFonts w:eastAsia="標楷體"/>
          <w:sz w:val="28"/>
          <w:szCs w:val="28"/>
        </w:rPr>
        <w:t xml:space="preserve">   </w:t>
      </w:r>
      <w:r>
        <w:rPr>
          <w:rFonts w:eastAsia="標楷體" w:hint="eastAsia"/>
          <w:sz w:val="28"/>
          <w:szCs w:val="28"/>
        </w:rPr>
        <w:t xml:space="preserve">    </w:t>
      </w:r>
      <w:r w:rsidRPr="00052609">
        <w:rPr>
          <w:rFonts w:eastAsia="標楷體"/>
          <w:sz w:val="28"/>
          <w:szCs w:val="28"/>
        </w:rPr>
        <w:t>訪視結果</w:t>
      </w:r>
      <w:r>
        <w:rPr>
          <w:rFonts w:eastAsia="標楷體" w:hint="eastAsia"/>
          <w:sz w:val="28"/>
          <w:szCs w:val="28"/>
        </w:rPr>
        <w:t>：</w:t>
      </w:r>
      <w:proofErr w:type="gramStart"/>
      <w:r>
        <w:rPr>
          <w:rFonts w:eastAsia="標楷體" w:hint="eastAsia"/>
          <w:sz w:val="28"/>
          <w:szCs w:val="28"/>
          <w:u w:val="single"/>
        </w:rPr>
        <w:t>＿＿＿＿＿＿＿</w:t>
      </w:r>
      <w:proofErr w:type="gramEnd"/>
      <w:r>
        <w:rPr>
          <w:rFonts w:eastAsia="標楷體" w:hint="eastAsia"/>
          <w:sz w:val="28"/>
          <w:szCs w:val="28"/>
          <w:u w:val="single"/>
        </w:rPr>
        <w:t>分</w:t>
      </w:r>
      <w:r w:rsidRPr="007E6F57">
        <w:rPr>
          <w:rFonts w:hint="eastAsia"/>
          <w:u w:val="single"/>
        </w:rPr>
        <w:t xml:space="preserve"> </w:t>
      </w:r>
    </w:p>
    <w:p w14:paraId="2183E788" w14:textId="29CF9313" w:rsidR="006F082A" w:rsidRPr="00EF26D4" w:rsidRDefault="006F082A" w:rsidP="00EF26D4"/>
    <w:sectPr w:rsidR="006F082A" w:rsidRPr="00EF26D4" w:rsidSect="00EF26D4">
      <w:footerReference w:type="even" r:id="rId8"/>
      <w:footerReference w:type="default" r:id="rId9"/>
      <w:pgSz w:w="11906" w:h="16838"/>
      <w:pgMar w:top="1418" w:right="1361" w:bottom="1418" w:left="136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E07D6" w14:textId="77777777" w:rsidR="00E238A2" w:rsidRDefault="00E238A2">
      <w:r>
        <w:separator/>
      </w:r>
    </w:p>
  </w:endnote>
  <w:endnote w:type="continuationSeparator" w:id="0">
    <w:p w14:paraId="0ACBF85E" w14:textId="77777777" w:rsidR="00E238A2" w:rsidRDefault="00E23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B0425" w14:textId="77777777" w:rsidR="00C51956" w:rsidRDefault="00591A8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6CBAB78F" w14:textId="77777777" w:rsidR="00C51956" w:rsidRDefault="00C51956">
    <w:pPr>
      <w:pStyle w:val="a3"/>
    </w:pPr>
  </w:p>
  <w:p w14:paraId="5220EB06" w14:textId="77777777" w:rsidR="00C51956" w:rsidRDefault="00C5195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8685845"/>
      <w:docPartObj>
        <w:docPartGallery w:val="Page Numbers (Bottom of Page)"/>
        <w:docPartUnique/>
      </w:docPartObj>
    </w:sdtPr>
    <w:sdtEndPr/>
    <w:sdtContent>
      <w:p w14:paraId="19C6BEC4" w14:textId="77777777" w:rsidR="00D0741C" w:rsidRDefault="00D0741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7D59" w:rsidRPr="00A17D59">
          <w:rPr>
            <w:noProof/>
            <w:lang w:val="zh-TW"/>
          </w:rPr>
          <w:t>11</w:t>
        </w:r>
        <w:r>
          <w:fldChar w:fldCharType="end"/>
        </w:r>
      </w:p>
    </w:sdtContent>
  </w:sdt>
  <w:p w14:paraId="7891166E" w14:textId="77777777" w:rsidR="001C1182" w:rsidRDefault="001C118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88CF0" w14:textId="77777777" w:rsidR="00E238A2" w:rsidRDefault="00E238A2">
      <w:r>
        <w:separator/>
      </w:r>
    </w:p>
  </w:footnote>
  <w:footnote w:type="continuationSeparator" w:id="0">
    <w:p w14:paraId="7FD9BF7D" w14:textId="77777777" w:rsidR="00E238A2" w:rsidRDefault="00E238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D204D"/>
    <w:multiLevelType w:val="hybridMultilevel"/>
    <w:tmpl w:val="912A96C8"/>
    <w:lvl w:ilvl="0" w:tplc="4CF010CA">
      <w:start w:val="1"/>
      <w:numFmt w:val="lowerLetter"/>
      <w:lvlText w:val="(%1)"/>
      <w:lvlJc w:val="left"/>
      <w:pPr>
        <w:ind w:left="101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13" w:hanging="480"/>
      </w:pPr>
    </w:lvl>
    <w:lvl w:ilvl="2" w:tplc="0409001B" w:tentative="1">
      <w:start w:val="1"/>
      <w:numFmt w:val="lowerRoman"/>
      <w:lvlText w:val="%3."/>
      <w:lvlJc w:val="right"/>
      <w:pPr>
        <w:ind w:left="2093" w:hanging="480"/>
      </w:pPr>
    </w:lvl>
    <w:lvl w:ilvl="3" w:tplc="0409000F" w:tentative="1">
      <w:start w:val="1"/>
      <w:numFmt w:val="decimal"/>
      <w:lvlText w:val="%4."/>
      <w:lvlJc w:val="left"/>
      <w:pPr>
        <w:ind w:left="257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53" w:hanging="480"/>
      </w:pPr>
    </w:lvl>
    <w:lvl w:ilvl="5" w:tplc="0409001B" w:tentative="1">
      <w:start w:val="1"/>
      <w:numFmt w:val="lowerRoman"/>
      <w:lvlText w:val="%6."/>
      <w:lvlJc w:val="right"/>
      <w:pPr>
        <w:ind w:left="3533" w:hanging="480"/>
      </w:pPr>
    </w:lvl>
    <w:lvl w:ilvl="6" w:tplc="0409000F" w:tentative="1">
      <w:start w:val="1"/>
      <w:numFmt w:val="decimal"/>
      <w:lvlText w:val="%7."/>
      <w:lvlJc w:val="left"/>
      <w:pPr>
        <w:ind w:left="401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93" w:hanging="480"/>
      </w:pPr>
    </w:lvl>
    <w:lvl w:ilvl="8" w:tplc="0409001B" w:tentative="1">
      <w:start w:val="1"/>
      <w:numFmt w:val="lowerRoman"/>
      <w:lvlText w:val="%9."/>
      <w:lvlJc w:val="right"/>
      <w:pPr>
        <w:ind w:left="4973" w:hanging="480"/>
      </w:pPr>
    </w:lvl>
  </w:abstractNum>
  <w:abstractNum w:abstractNumId="1" w15:restartNumberingAfterBreak="0">
    <w:nsid w:val="077F3A55"/>
    <w:multiLevelType w:val="hybridMultilevel"/>
    <w:tmpl w:val="64B8453A"/>
    <w:lvl w:ilvl="0" w:tplc="FFFFFFFF">
      <w:start w:val="1"/>
      <w:numFmt w:val="upperRoman"/>
      <w:lvlText w:val="%1."/>
      <w:lvlJc w:val="left"/>
      <w:pPr>
        <w:ind w:left="1152" w:hanging="480"/>
      </w:pPr>
      <w:rPr>
        <w:b w:val="0"/>
        <w:bCs w:val="0"/>
        <w:color w:val="auto"/>
      </w:rPr>
    </w:lvl>
    <w:lvl w:ilvl="1" w:tplc="FFFFFFFF" w:tentative="1">
      <w:start w:val="1"/>
      <w:numFmt w:val="ideographTraditional"/>
      <w:lvlText w:val="%2、"/>
      <w:lvlJc w:val="left"/>
      <w:pPr>
        <w:ind w:left="1632" w:hanging="480"/>
      </w:pPr>
    </w:lvl>
    <w:lvl w:ilvl="2" w:tplc="FFFFFFFF" w:tentative="1">
      <w:start w:val="1"/>
      <w:numFmt w:val="lowerRoman"/>
      <w:lvlText w:val="%3."/>
      <w:lvlJc w:val="right"/>
      <w:pPr>
        <w:ind w:left="2112" w:hanging="480"/>
      </w:pPr>
    </w:lvl>
    <w:lvl w:ilvl="3" w:tplc="FFFFFFFF" w:tentative="1">
      <w:start w:val="1"/>
      <w:numFmt w:val="decimal"/>
      <w:lvlText w:val="%4."/>
      <w:lvlJc w:val="left"/>
      <w:pPr>
        <w:ind w:left="2592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072" w:hanging="480"/>
      </w:pPr>
    </w:lvl>
    <w:lvl w:ilvl="5" w:tplc="FFFFFFFF" w:tentative="1">
      <w:start w:val="1"/>
      <w:numFmt w:val="lowerRoman"/>
      <w:lvlText w:val="%6."/>
      <w:lvlJc w:val="right"/>
      <w:pPr>
        <w:ind w:left="3552" w:hanging="480"/>
      </w:pPr>
    </w:lvl>
    <w:lvl w:ilvl="6" w:tplc="FFFFFFFF" w:tentative="1">
      <w:start w:val="1"/>
      <w:numFmt w:val="decimal"/>
      <w:lvlText w:val="%7."/>
      <w:lvlJc w:val="left"/>
      <w:pPr>
        <w:ind w:left="4032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512" w:hanging="480"/>
      </w:pPr>
    </w:lvl>
    <w:lvl w:ilvl="8" w:tplc="FFFFFFFF" w:tentative="1">
      <w:start w:val="1"/>
      <w:numFmt w:val="lowerRoman"/>
      <w:lvlText w:val="%9."/>
      <w:lvlJc w:val="right"/>
      <w:pPr>
        <w:ind w:left="4992" w:hanging="480"/>
      </w:pPr>
    </w:lvl>
  </w:abstractNum>
  <w:abstractNum w:abstractNumId="2" w15:restartNumberingAfterBreak="0">
    <w:nsid w:val="11F46983"/>
    <w:multiLevelType w:val="hybridMultilevel"/>
    <w:tmpl w:val="CC3EF784"/>
    <w:lvl w:ilvl="0" w:tplc="FFFFFFFF">
      <w:start w:val="1"/>
      <w:numFmt w:val="lowerLetter"/>
      <w:lvlText w:val="%1."/>
      <w:lvlJc w:val="left"/>
      <w:pPr>
        <w:tabs>
          <w:tab w:val="num" w:pos="1927"/>
        </w:tabs>
        <w:ind w:left="1927" w:hanging="480"/>
      </w:pPr>
      <w:rPr>
        <w:rFonts w:hint="eastAsia"/>
      </w:rPr>
    </w:lvl>
    <w:lvl w:ilvl="1" w:tplc="FFFFFFFF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239588A"/>
    <w:multiLevelType w:val="hybridMultilevel"/>
    <w:tmpl w:val="D730C390"/>
    <w:lvl w:ilvl="0" w:tplc="E4EE2866">
      <w:start w:val="1"/>
      <w:numFmt w:val="lowerLetter"/>
      <w:lvlText w:val="%1."/>
      <w:lvlJc w:val="left"/>
      <w:pPr>
        <w:tabs>
          <w:tab w:val="num" w:pos="1927"/>
        </w:tabs>
        <w:ind w:left="1927" w:hanging="480"/>
      </w:pPr>
      <w:rPr>
        <w:rFonts w:hint="eastAsia"/>
        <w:b w:val="0"/>
        <w:bCs w:val="0"/>
        <w:color w:val="auto"/>
      </w:rPr>
    </w:lvl>
    <w:lvl w:ilvl="1" w:tplc="FFFFFFFF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38E6C4C"/>
    <w:multiLevelType w:val="hybridMultilevel"/>
    <w:tmpl w:val="F2F08584"/>
    <w:lvl w:ilvl="0" w:tplc="B61CDAC8">
      <w:start w:val="1"/>
      <w:numFmt w:val="lowerLetter"/>
      <w:lvlText w:val="%1."/>
      <w:lvlJc w:val="left"/>
      <w:pPr>
        <w:tabs>
          <w:tab w:val="num" w:pos="2377"/>
        </w:tabs>
        <w:ind w:left="2377" w:hanging="480"/>
      </w:pPr>
      <w:rPr>
        <w:rFonts w:hint="eastAsia"/>
        <w:b w:val="0"/>
        <w:bCs w:val="0"/>
        <w:color w:val="auto"/>
      </w:rPr>
    </w:lvl>
    <w:lvl w:ilvl="1" w:tplc="FFFFFFFF">
      <w:start w:val="1"/>
      <w:numFmt w:val="ideographTraditional"/>
      <w:lvlText w:val="%2、"/>
      <w:lvlJc w:val="left"/>
      <w:pPr>
        <w:tabs>
          <w:tab w:val="num" w:pos="1410"/>
        </w:tabs>
        <w:ind w:left="1410" w:hanging="480"/>
      </w:pPr>
    </w:lvl>
    <w:lvl w:ilvl="2" w:tplc="FFFFFFFF">
      <w:start w:val="1"/>
      <w:numFmt w:val="lowerRoman"/>
      <w:lvlText w:val="%3."/>
      <w:lvlJc w:val="right"/>
      <w:pPr>
        <w:tabs>
          <w:tab w:val="num" w:pos="1890"/>
        </w:tabs>
        <w:ind w:left="1890" w:hanging="480"/>
      </w:pPr>
    </w:lvl>
    <w:lvl w:ilvl="3" w:tplc="FFFFFFFF">
      <w:start w:val="1"/>
      <w:numFmt w:val="decimal"/>
      <w:lvlText w:val="%4."/>
      <w:lvlJc w:val="left"/>
      <w:pPr>
        <w:tabs>
          <w:tab w:val="num" w:pos="2370"/>
        </w:tabs>
        <w:ind w:left="2370" w:hanging="480"/>
      </w:pPr>
    </w:lvl>
    <w:lvl w:ilvl="4" w:tplc="FFFFFFFF">
      <w:start w:val="1"/>
      <w:numFmt w:val="ideographTraditional"/>
      <w:lvlText w:val="%5、"/>
      <w:lvlJc w:val="left"/>
      <w:pPr>
        <w:tabs>
          <w:tab w:val="num" w:pos="2850"/>
        </w:tabs>
        <w:ind w:left="2850" w:hanging="480"/>
      </w:pPr>
    </w:lvl>
    <w:lvl w:ilvl="5" w:tplc="FFFFFFFF">
      <w:start w:val="1"/>
      <w:numFmt w:val="lowerRoman"/>
      <w:lvlText w:val="%6."/>
      <w:lvlJc w:val="right"/>
      <w:pPr>
        <w:tabs>
          <w:tab w:val="num" w:pos="3330"/>
        </w:tabs>
        <w:ind w:left="3330" w:hanging="480"/>
      </w:pPr>
    </w:lvl>
    <w:lvl w:ilvl="6" w:tplc="FFFFFFFF">
      <w:start w:val="1"/>
      <w:numFmt w:val="decimal"/>
      <w:lvlText w:val="%7."/>
      <w:lvlJc w:val="left"/>
      <w:pPr>
        <w:tabs>
          <w:tab w:val="num" w:pos="3810"/>
        </w:tabs>
        <w:ind w:left="3810" w:hanging="480"/>
      </w:pPr>
    </w:lvl>
    <w:lvl w:ilvl="7" w:tplc="FFFFFFFF">
      <w:start w:val="1"/>
      <w:numFmt w:val="ideographTraditional"/>
      <w:lvlText w:val="%8、"/>
      <w:lvlJc w:val="left"/>
      <w:pPr>
        <w:tabs>
          <w:tab w:val="num" w:pos="4290"/>
        </w:tabs>
        <w:ind w:left="4290" w:hanging="480"/>
      </w:pPr>
    </w:lvl>
    <w:lvl w:ilvl="8" w:tplc="FFFFFFFF">
      <w:start w:val="1"/>
      <w:numFmt w:val="lowerRoman"/>
      <w:lvlText w:val="%9."/>
      <w:lvlJc w:val="right"/>
      <w:pPr>
        <w:tabs>
          <w:tab w:val="num" w:pos="4770"/>
        </w:tabs>
        <w:ind w:left="4770" w:hanging="480"/>
      </w:pPr>
    </w:lvl>
  </w:abstractNum>
  <w:abstractNum w:abstractNumId="5" w15:restartNumberingAfterBreak="0">
    <w:nsid w:val="18FB196D"/>
    <w:multiLevelType w:val="hybridMultilevel"/>
    <w:tmpl w:val="2232597A"/>
    <w:lvl w:ilvl="0" w:tplc="FFFFFFFF">
      <w:start w:val="1"/>
      <w:numFmt w:val="upperRoman"/>
      <w:lvlText w:val="%1."/>
      <w:lvlJc w:val="left"/>
      <w:pPr>
        <w:ind w:left="1130" w:hanging="480"/>
      </w:pPr>
      <w:rPr>
        <w:b w:val="0"/>
        <w:bCs w:val="0"/>
        <w:color w:val="auto"/>
      </w:rPr>
    </w:lvl>
    <w:lvl w:ilvl="1" w:tplc="FFFFFFFF">
      <w:start w:val="1"/>
      <w:numFmt w:val="ideographTraditional"/>
      <w:lvlText w:val="%2、"/>
      <w:lvlJc w:val="left"/>
      <w:pPr>
        <w:ind w:left="1610" w:hanging="480"/>
      </w:pPr>
    </w:lvl>
    <w:lvl w:ilvl="2" w:tplc="FFFFFFFF">
      <w:start w:val="1"/>
      <w:numFmt w:val="lowerRoman"/>
      <w:lvlText w:val="%3."/>
      <w:lvlJc w:val="right"/>
      <w:pPr>
        <w:ind w:left="2090" w:hanging="480"/>
      </w:pPr>
    </w:lvl>
    <w:lvl w:ilvl="3" w:tplc="FFFFFFFF" w:tentative="1">
      <w:start w:val="1"/>
      <w:numFmt w:val="decimal"/>
      <w:lvlText w:val="%4."/>
      <w:lvlJc w:val="left"/>
      <w:pPr>
        <w:ind w:left="257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050" w:hanging="480"/>
      </w:pPr>
    </w:lvl>
    <w:lvl w:ilvl="5" w:tplc="FFFFFFFF" w:tentative="1">
      <w:start w:val="1"/>
      <w:numFmt w:val="lowerRoman"/>
      <w:lvlText w:val="%6."/>
      <w:lvlJc w:val="right"/>
      <w:pPr>
        <w:ind w:left="3530" w:hanging="480"/>
      </w:pPr>
    </w:lvl>
    <w:lvl w:ilvl="6" w:tplc="FFFFFFFF" w:tentative="1">
      <w:start w:val="1"/>
      <w:numFmt w:val="decimal"/>
      <w:lvlText w:val="%7."/>
      <w:lvlJc w:val="left"/>
      <w:pPr>
        <w:ind w:left="401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490" w:hanging="480"/>
      </w:pPr>
    </w:lvl>
    <w:lvl w:ilvl="8" w:tplc="FFFFFFFF" w:tentative="1">
      <w:start w:val="1"/>
      <w:numFmt w:val="lowerRoman"/>
      <w:lvlText w:val="%9."/>
      <w:lvlJc w:val="right"/>
      <w:pPr>
        <w:ind w:left="4970" w:hanging="480"/>
      </w:pPr>
    </w:lvl>
  </w:abstractNum>
  <w:abstractNum w:abstractNumId="6" w15:restartNumberingAfterBreak="0">
    <w:nsid w:val="1A665FAE"/>
    <w:multiLevelType w:val="hybridMultilevel"/>
    <w:tmpl w:val="9B94F800"/>
    <w:lvl w:ilvl="0" w:tplc="FFFFFFFF">
      <w:start w:val="1"/>
      <w:numFmt w:val="lowerLetter"/>
      <w:lvlText w:val="%1."/>
      <w:lvlJc w:val="left"/>
      <w:pPr>
        <w:tabs>
          <w:tab w:val="num" w:pos="2377"/>
        </w:tabs>
        <w:ind w:left="2377" w:hanging="480"/>
      </w:pPr>
      <w:rPr>
        <w:rFonts w:hint="eastAsia"/>
      </w:rPr>
    </w:lvl>
    <w:lvl w:ilvl="1" w:tplc="FFFFFFFF">
      <w:start w:val="1"/>
      <w:numFmt w:val="ideographTraditional"/>
      <w:lvlText w:val="%2、"/>
      <w:lvlJc w:val="left"/>
      <w:pPr>
        <w:tabs>
          <w:tab w:val="num" w:pos="1410"/>
        </w:tabs>
        <w:ind w:left="1410" w:hanging="480"/>
      </w:pPr>
    </w:lvl>
    <w:lvl w:ilvl="2" w:tplc="FFFFFFFF">
      <w:start w:val="1"/>
      <w:numFmt w:val="lowerRoman"/>
      <w:lvlText w:val="%3."/>
      <w:lvlJc w:val="right"/>
      <w:pPr>
        <w:tabs>
          <w:tab w:val="num" w:pos="1890"/>
        </w:tabs>
        <w:ind w:left="1890" w:hanging="480"/>
      </w:pPr>
    </w:lvl>
    <w:lvl w:ilvl="3" w:tplc="FFFFFFFF">
      <w:start w:val="1"/>
      <w:numFmt w:val="decimal"/>
      <w:lvlText w:val="%4."/>
      <w:lvlJc w:val="left"/>
      <w:pPr>
        <w:tabs>
          <w:tab w:val="num" w:pos="2370"/>
        </w:tabs>
        <w:ind w:left="2370" w:hanging="480"/>
      </w:pPr>
    </w:lvl>
    <w:lvl w:ilvl="4" w:tplc="FFFFFFFF">
      <w:start w:val="1"/>
      <w:numFmt w:val="ideographTraditional"/>
      <w:lvlText w:val="%5、"/>
      <w:lvlJc w:val="left"/>
      <w:pPr>
        <w:tabs>
          <w:tab w:val="num" w:pos="2850"/>
        </w:tabs>
        <w:ind w:left="2850" w:hanging="480"/>
      </w:pPr>
    </w:lvl>
    <w:lvl w:ilvl="5" w:tplc="FFFFFFFF">
      <w:start w:val="1"/>
      <w:numFmt w:val="lowerRoman"/>
      <w:lvlText w:val="%6."/>
      <w:lvlJc w:val="right"/>
      <w:pPr>
        <w:tabs>
          <w:tab w:val="num" w:pos="3330"/>
        </w:tabs>
        <w:ind w:left="3330" w:hanging="480"/>
      </w:pPr>
    </w:lvl>
    <w:lvl w:ilvl="6" w:tplc="FFFFFFFF">
      <w:start w:val="1"/>
      <w:numFmt w:val="decimal"/>
      <w:lvlText w:val="%7."/>
      <w:lvlJc w:val="left"/>
      <w:pPr>
        <w:tabs>
          <w:tab w:val="num" w:pos="3810"/>
        </w:tabs>
        <w:ind w:left="3810" w:hanging="480"/>
      </w:pPr>
    </w:lvl>
    <w:lvl w:ilvl="7" w:tplc="FFFFFFFF">
      <w:start w:val="1"/>
      <w:numFmt w:val="ideographTraditional"/>
      <w:lvlText w:val="%8、"/>
      <w:lvlJc w:val="left"/>
      <w:pPr>
        <w:tabs>
          <w:tab w:val="num" w:pos="4290"/>
        </w:tabs>
        <w:ind w:left="4290" w:hanging="480"/>
      </w:pPr>
    </w:lvl>
    <w:lvl w:ilvl="8" w:tplc="FFFFFFFF">
      <w:start w:val="1"/>
      <w:numFmt w:val="lowerRoman"/>
      <w:lvlText w:val="%9."/>
      <w:lvlJc w:val="right"/>
      <w:pPr>
        <w:tabs>
          <w:tab w:val="num" w:pos="4770"/>
        </w:tabs>
        <w:ind w:left="4770" w:hanging="480"/>
      </w:pPr>
    </w:lvl>
  </w:abstractNum>
  <w:abstractNum w:abstractNumId="7" w15:restartNumberingAfterBreak="0">
    <w:nsid w:val="1C7617A0"/>
    <w:multiLevelType w:val="hybridMultilevel"/>
    <w:tmpl w:val="13AAE142"/>
    <w:lvl w:ilvl="0" w:tplc="FFFFFFFF">
      <w:start w:val="1"/>
      <w:numFmt w:val="lowerLetter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CDF49DD"/>
    <w:multiLevelType w:val="hybridMultilevel"/>
    <w:tmpl w:val="F94A5704"/>
    <w:lvl w:ilvl="0" w:tplc="04090013">
      <w:start w:val="1"/>
      <w:numFmt w:val="upperRoman"/>
      <w:lvlText w:val="%1."/>
      <w:lvlJc w:val="left"/>
      <w:pPr>
        <w:ind w:left="113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13" w:hanging="480"/>
      </w:pPr>
    </w:lvl>
    <w:lvl w:ilvl="2" w:tplc="0409001B" w:tentative="1">
      <w:start w:val="1"/>
      <w:numFmt w:val="lowerRoman"/>
      <w:lvlText w:val="%3."/>
      <w:lvlJc w:val="right"/>
      <w:pPr>
        <w:ind w:left="2093" w:hanging="480"/>
      </w:pPr>
    </w:lvl>
    <w:lvl w:ilvl="3" w:tplc="0409000F" w:tentative="1">
      <w:start w:val="1"/>
      <w:numFmt w:val="decimal"/>
      <w:lvlText w:val="%4."/>
      <w:lvlJc w:val="left"/>
      <w:pPr>
        <w:ind w:left="257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53" w:hanging="480"/>
      </w:pPr>
    </w:lvl>
    <w:lvl w:ilvl="5" w:tplc="0409001B" w:tentative="1">
      <w:start w:val="1"/>
      <w:numFmt w:val="lowerRoman"/>
      <w:lvlText w:val="%6."/>
      <w:lvlJc w:val="right"/>
      <w:pPr>
        <w:ind w:left="3533" w:hanging="480"/>
      </w:pPr>
    </w:lvl>
    <w:lvl w:ilvl="6" w:tplc="0409000F" w:tentative="1">
      <w:start w:val="1"/>
      <w:numFmt w:val="decimal"/>
      <w:lvlText w:val="%7."/>
      <w:lvlJc w:val="left"/>
      <w:pPr>
        <w:ind w:left="401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93" w:hanging="480"/>
      </w:pPr>
    </w:lvl>
    <w:lvl w:ilvl="8" w:tplc="0409001B" w:tentative="1">
      <w:start w:val="1"/>
      <w:numFmt w:val="lowerRoman"/>
      <w:lvlText w:val="%9."/>
      <w:lvlJc w:val="right"/>
      <w:pPr>
        <w:ind w:left="4973" w:hanging="480"/>
      </w:pPr>
    </w:lvl>
  </w:abstractNum>
  <w:abstractNum w:abstractNumId="9" w15:restartNumberingAfterBreak="0">
    <w:nsid w:val="225B4848"/>
    <w:multiLevelType w:val="hybridMultilevel"/>
    <w:tmpl w:val="49AEEBA2"/>
    <w:lvl w:ilvl="0" w:tplc="5B0A2BCE">
      <w:start w:val="1"/>
      <w:numFmt w:val="lowerLetter"/>
      <w:lvlText w:val="%1."/>
      <w:lvlJc w:val="left"/>
      <w:pPr>
        <w:tabs>
          <w:tab w:val="num" w:pos="2377"/>
        </w:tabs>
        <w:ind w:left="2377" w:hanging="480"/>
      </w:pPr>
      <w:rPr>
        <w:rFonts w:hint="eastAsia"/>
        <w:b w:val="0"/>
        <w:bCs w:val="0"/>
        <w:color w:val="auto"/>
      </w:rPr>
    </w:lvl>
    <w:lvl w:ilvl="1" w:tplc="FFFFFFFF">
      <w:start w:val="1"/>
      <w:numFmt w:val="ideographTraditional"/>
      <w:lvlText w:val="%2、"/>
      <w:lvlJc w:val="left"/>
      <w:pPr>
        <w:tabs>
          <w:tab w:val="num" w:pos="1410"/>
        </w:tabs>
        <w:ind w:left="1410" w:hanging="480"/>
      </w:pPr>
    </w:lvl>
    <w:lvl w:ilvl="2" w:tplc="FFFFFFFF">
      <w:start w:val="1"/>
      <w:numFmt w:val="lowerRoman"/>
      <w:lvlText w:val="%3."/>
      <w:lvlJc w:val="right"/>
      <w:pPr>
        <w:tabs>
          <w:tab w:val="num" w:pos="1890"/>
        </w:tabs>
        <w:ind w:left="1890" w:hanging="480"/>
      </w:pPr>
    </w:lvl>
    <w:lvl w:ilvl="3" w:tplc="FFFFFFFF">
      <w:start w:val="1"/>
      <w:numFmt w:val="decimal"/>
      <w:lvlText w:val="%4."/>
      <w:lvlJc w:val="left"/>
      <w:pPr>
        <w:tabs>
          <w:tab w:val="num" w:pos="2370"/>
        </w:tabs>
        <w:ind w:left="2370" w:hanging="480"/>
      </w:pPr>
    </w:lvl>
    <w:lvl w:ilvl="4" w:tplc="FFFFFFFF">
      <w:start w:val="1"/>
      <w:numFmt w:val="ideographTraditional"/>
      <w:lvlText w:val="%5、"/>
      <w:lvlJc w:val="left"/>
      <w:pPr>
        <w:tabs>
          <w:tab w:val="num" w:pos="2850"/>
        </w:tabs>
        <w:ind w:left="2850" w:hanging="480"/>
      </w:pPr>
    </w:lvl>
    <w:lvl w:ilvl="5" w:tplc="FFFFFFFF">
      <w:start w:val="1"/>
      <w:numFmt w:val="lowerRoman"/>
      <w:lvlText w:val="%6."/>
      <w:lvlJc w:val="right"/>
      <w:pPr>
        <w:tabs>
          <w:tab w:val="num" w:pos="3330"/>
        </w:tabs>
        <w:ind w:left="3330" w:hanging="480"/>
      </w:pPr>
    </w:lvl>
    <w:lvl w:ilvl="6" w:tplc="FFFFFFFF">
      <w:start w:val="1"/>
      <w:numFmt w:val="decimal"/>
      <w:lvlText w:val="%7."/>
      <w:lvlJc w:val="left"/>
      <w:pPr>
        <w:tabs>
          <w:tab w:val="num" w:pos="3810"/>
        </w:tabs>
        <w:ind w:left="3810" w:hanging="480"/>
      </w:pPr>
    </w:lvl>
    <w:lvl w:ilvl="7" w:tplc="FFFFFFFF">
      <w:start w:val="1"/>
      <w:numFmt w:val="ideographTraditional"/>
      <w:lvlText w:val="%8、"/>
      <w:lvlJc w:val="left"/>
      <w:pPr>
        <w:tabs>
          <w:tab w:val="num" w:pos="4290"/>
        </w:tabs>
        <w:ind w:left="4290" w:hanging="480"/>
      </w:pPr>
    </w:lvl>
    <w:lvl w:ilvl="8" w:tplc="FFFFFFFF">
      <w:start w:val="1"/>
      <w:numFmt w:val="lowerRoman"/>
      <w:lvlText w:val="%9."/>
      <w:lvlJc w:val="right"/>
      <w:pPr>
        <w:tabs>
          <w:tab w:val="num" w:pos="4770"/>
        </w:tabs>
        <w:ind w:left="4770" w:hanging="480"/>
      </w:pPr>
    </w:lvl>
  </w:abstractNum>
  <w:abstractNum w:abstractNumId="10" w15:restartNumberingAfterBreak="0">
    <w:nsid w:val="22611025"/>
    <w:multiLevelType w:val="hybridMultilevel"/>
    <w:tmpl w:val="4ACABF7A"/>
    <w:lvl w:ilvl="0" w:tplc="FFFFFFFF">
      <w:start w:val="1"/>
      <w:numFmt w:val="lowerLetter"/>
      <w:lvlText w:val="%1."/>
      <w:lvlJc w:val="left"/>
      <w:pPr>
        <w:tabs>
          <w:tab w:val="num" w:pos="2377"/>
        </w:tabs>
        <w:ind w:left="2377" w:hanging="480"/>
      </w:pPr>
      <w:rPr>
        <w:rFonts w:hint="eastAsia"/>
      </w:rPr>
    </w:lvl>
    <w:lvl w:ilvl="1" w:tplc="FFFFFFFF">
      <w:start w:val="1"/>
      <w:numFmt w:val="ideographTraditional"/>
      <w:lvlText w:val="%2、"/>
      <w:lvlJc w:val="left"/>
      <w:pPr>
        <w:tabs>
          <w:tab w:val="num" w:pos="1410"/>
        </w:tabs>
        <w:ind w:left="1410" w:hanging="480"/>
      </w:pPr>
    </w:lvl>
    <w:lvl w:ilvl="2" w:tplc="FFFFFFFF">
      <w:start w:val="1"/>
      <w:numFmt w:val="lowerRoman"/>
      <w:lvlText w:val="%3."/>
      <w:lvlJc w:val="right"/>
      <w:pPr>
        <w:tabs>
          <w:tab w:val="num" w:pos="1890"/>
        </w:tabs>
        <w:ind w:left="1890" w:hanging="480"/>
      </w:pPr>
    </w:lvl>
    <w:lvl w:ilvl="3" w:tplc="FFFFFFFF">
      <w:start w:val="1"/>
      <w:numFmt w:val="decimal"/>
      <w:lvlText w:val="%4."/>
      <w:lvlJc w:val="left"/>
      <w:pPr>
        <w:tabs>
          <w:tab w:val="num" w:pos="2370"/>
        </w:tabs>
        <w:ind w:left="2370" w:hanging="480"/>
      </w:pPr>
    </w:lvl>
    <w:lvl w:ilvl="4" w:tplc="FFFFFFFF">
      <w:start w:val="1"/>
      <w:numFmt w:val="ideographTraditional"/>
      <w:lvlText w:val="%5、"/>
      <w:lvlJc w:val="left"/>
      <w:pPr>
        <w:tabs>
          <w:tab w:val="num" w:pos="2850"/>
        </w:tabs>
        <w:ind w:left="2850" w:hanging="480"/>
      </w:pPr>
    </w:lvl>
    <w:lvl w:ilvl="5" w:tplc="FFFFFFFF">
      <w:start w:val="1"/>
      <w:numFmt w:val="lowerRoman"/>
      <w:lvlText w:val="%6."/>
      <w:lvlJc w:val="right"/>
      <w:pPr>
        <w:tabs>
          <w:tab w:val="num" w:pos="3330"/>
        </w:tabs>
        <w:ind w:left="3330" w:hanging="480"/>
      </w:pPr>
    </w:lvl>
    <w:lvl w:ilvl="6" w:tplc="FFFFFFFF">
      <w:start w:val="1"/>
      <w:numFmt w:val="decimal"/>
      <w:lvlText w:val="%7."/>
      <w:lvlJc w:val="left"/>
      <w:pPr>
        <w:tabs>
          <w:tab w:val="num" w:pos="3810"/>
        </w:tabs>
        <w:ind w:left="3810" w:hanging="480"/>
      </w:pPr>
    </w:lvl>
    <w:lvl w:ilvl="7" w:tplc="FFFFFFFF">
      <w:start w:val="1"/>
      <w:numFmt w:val="ideographTraditional"/>
      <w:lvlText w:val="%8、"/>
      <w:lvlJc w:val="left"/>
      <w:pPr>
        <w:tabs>
          <w:tab w:val="num" w:pos="4290"/>
        </w:tabs>
        <w:ind w:left="4290" w:hanging="480"/>
      </w:pPr>
    </w:lvl>
    <w:lvl w:ilvl="8" w:tplc="FFFFFFFF">
      <w:start w:val="1"/>
      <w:numFmt w:val="lowerRoman"/>
      <w:lvlText w:val="%9."/>
      <w:lvlJc w:val="right"/>
      <w:pPr>
        <w:tabs>
          <w:tab w:val="num" w:pos="4770"/>
        </w:tabs>
        <w:ind w:left="4770" w:hanging="480"/>
      </w:pPr>
    </w:lvl>
  </w:abstractNum>
  <w:abstractNum w:abstractNumId="11" w15:restartNumberingAfterBreak="0">
    <w:nsid w:val="280E49C9"/>
    <w:multiLevelType w:val="hybridMultilevel"/>
    <w:tmpl w:val="B8901902"/>
    <w:lvl w:ilvl="0" w:tplc="FFFFFFFF">
      <w:start w:val="1"/>
      <w:numFmt w:val="lowerLetter"/>
      <w:lvlText w:val="%1."/>
      <w:lvlJc w:val="left"/>
      <w:pPr>
        <w:tabs>
          <w:tab w:val="num" w:pos="2377"/>
        </w:tabs>
        <w:ind w:left="2377" w:hanging="480"/>
      </w:pPr>
      <w:rPr>
        <w:rFonts w:hint="eastAsia"/>
      </w:rPr>
    </w:lvl>
    <w:lvl w:ilvl="1" w:tplc="FFFFFFFF">
      <w:start w:val="1"/>
      <w:numFmt w:val="ideographTraditional"/>
      <w:lvlText w:val="%2、"/>
      <w:lvlJc w:val="left"/>
      <w:pPr>
        <w:tabs>
          <w:tab w:val="num" w:pos="1410"/>
        </w:tabs>
        <w:ind w:left="1410" w:hanging="480"/>
      </w:pPr>
    </w:lvl>
    <w:lvl w:ilvl="2" w:tplc="FFFFFFFF">
      <w:start w:val="1"/>
      <w:numFmt w:val="lowerRoman"/>
      <w:lvlText w:val="%3."/>
      <w:lvlJc w:val="right"/>
      <w:pPr>
        <w:tabs>
          <w:tab w:val="num" w:pos="1890"/>
        </w:tabs>
        <w:ind w:left="1890" w:hanging="480"/>
      </w:pPr>
    </w:lvl>
    <w:lvl w:ilvl="3" w:tplc="FFFFFFFF">
      <w:start w:val="1"/>
      <w:numFmt w:val="decimal"/>
      <w:lvlText w:val="%4."/>
      <w:lvlJc w:val="left"/>
      <w:pPr>
        <w:tabs>
          <w:tab w:val="num" w:pos="2370"/>
        </w:tabs>
        <w:ind w:left="2370" w:hanging="480"/>
      </w:pPr>
    </w:lvl>
    <w:lvl w:ilvl="4" w:tplc="FFFFFFFF">
      <w:start w:val="1"/>
      <w:numFmt w:val="ideographTraditional"/>
      <w:lvlText w:val="%5、"/>
      <w:lvlJc w:val="left"/>
      <w:pPr>
        <w:tabs>
          <w:tab w:val="num" w:pos="2850"/>
        </w:tabs>
        <w:ind w:left="2850" w:hanging="480"/>
      </w:pPr>
    </w:lvl>
    <w:lvl w:ilvl="5" w:tplc="FFFFFFFF">
      <w:start w:val="1"/>
      <w:numFmt w:val="lowerRoman"/>
      <w:lvlText w:val="%6."/>
      <w:lvlJc w:val="right"/>
      <w:pPr>
        <w:tabs>
          <w:tab w:val="num" w:pos="3330"/>
        </w:tabs>
        <w:ind w:left="3330" w:hanging="480"/>
      </w:pPr>
    </w:lvl>
    <w:lvl w:ilvl="6" w:tplc="FFFFFFFF">
      <w:start w:val="1"/>
      <w:numFmt w:val="decimal"/>
      <w:lvlText w:val="%7."/>
      <w:lvlJc w:val="left"/>
      <w:pPr>
        <w:tabs>
          <w:tab w:val="num" w:pos="3810"/>
        </w:tabs>
        <w:ind w:left="3810" w:hanging="480"/>
      </w:pPr>
    </w:lvl>
    <w:lvl w:ilvl="7" w:tplc="FFFFFFFF">
      <w:start w:val="1"/>
      <w:numFmt w:val="ideographTraditional"/>
      <w:lvlText w:val="%8、"/>
      <w:lvlJc w:val="left"/>
      <w:pPr>
        <w:tabs>
          <w:tab w:val="num" w:pos="4290"/>
        </w:tabs>
        <w:ind w:left="4290" w:hanging="480"/>
      </w:pPr>
    </w:lvl>
    <w:lvl w:ilvl="8" w:tplc="FFFFFFFF">
      <w:start w:val="1"/>
      <w:numFmt w:val="lowerRoman"/>
      <w:lvlText w:val="%9."/>
      <w:lvlJc w:val="right"/>
      <w:pPr>
        <w:tabs>
          <w:tab w:val="num" w:pos="4770"/>
        </w:tabs>
        <w:ind w:left="4770" w:hanging="480"/>
      </w:pPr>
    </w:lvl>
  </w:abstractNum>
  <w:abstractNum w:abstractNumId="12" w15:restartNumberingAfterBreak="0">
    <w:nsid w:val="2A762407"/>
    <w:multiLevelType w:val="hybridMultilevel"/>
    <w:tmpl w:val="B3D8E10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2FB16219"/>
    <w:multiLevelType w:val="hybridMultilevel"/>
    <w:tmpl w:val="09CC2A2C"/>
    <w:lvl w:ilvl="0" w:tplc="5C1AB880">
      <w:start w:val="1"/>
      <w:numFmt w:val="upperRoman"/>
      <w:lvlText w:val="%1."/>
      <w:lvlJc w:val="left"/>
      <w:pPr>
        <w:ind w:left="1152" w:hanging="480"/>
      </w:pPr>
      <w:rPr>
        <w:b w:val="0"/>
        <w:bCs w:val="0"/>
        <w:color w:val="auto"/>
        <w:u w:val="none"/>
      </w:rPr>
    </w:lvl>
    <w:lvl w:ilvl="1" w:tplc="FFFFFFFF" w:tentative="1">
      <w:start w:val="1"/>
      <w:numFmt w:val="ideographTraditional"/>
      <w:lvlText w:val="%2、"/>
      <w:lvlJc w:val="left"/>
      <w:pPr>
        <w:ind w:left="1632" w:hanging="480"/>
      </w:pPr>
    </w:lvl>
    <w:lvl w:ilvl="2" w:tplc="FFFFFFFF" w:tentative="1">
      <w:start w:val="1"/>
      <w:numFmt w:val="lowerRoman"/>
      <w:lvlText w:val="%3."/>
      <w:lvlJc w:val="right"/>
      <w:pPr>
        <w:ind w:left="2112" w:hanging="480"/>
      </w:pPr>
    </w:lvl>
    <w:lvl w:ilvl="3" w:tplc="FFFFFFFF" w:tentative="1">
      <w:start w:val="1"/>
      <w:numFmt w:val="decimal"/>
      <w:lvlText w:val="%4."/>
      <w:lvlJc w:val="left"/>
      <w:pPr>
        <w:ind w:left="2592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072" w:hanging="480"/>
      </w:pPr>
    </w:lvl>
    <w:lvl w:ilvl="5" w:tplc="FFFFFFFF" w:tentative="1">
      <w:start w:val="1"/>
      <w:numFmt w:val="lowerRoman"/>
      <w:lvlText w:val="%6."/>
      <w:lvlJc w:val="right"/>
      <w:pPr>
        <w:ind w:left="3552" w:hanging="480"/>
      </w:pPr>
    </w:lvl>
    <w:lvl w:ilvl="6" w:tplc="FFFFFFFF" w:tentative="1">
      <w:start w:val="1"/>
      <w:numFmt w:val="decimal"/>
      <w:lvlText w:val="%7."/>
      <w:lvlJc w:val="left"/>
      <w:pPr>
        <w:ind w:left="4032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512" w:hanging="480"/>
      </w:pPr>
    </w:lvl>
    <w:lvl w:ilvl="8" w:tplc="FFFFFFFF" w:tentative="1">
      <w:start w:val="1"/>
      <w:numFmt w:val="lowerRoman"/>
      <w:lvlText w:val="%9."/>
      <w:lvlJc w:val="right"/>
      <w:pPr>
        <w:ind w:left="4992" w:hanging="480"/>
      </w:pPr>
    </w:lvl>
  </w:abstractNum>
  <w:abstractNum w:abstractNumId="14" w15:restartNumberingAfterBreak="0">
    <w:nsid w:val="3AC67DA3"/>
    <w:multiLevelType w:val="hybridMultilevel"/>
    <w:tmpl w:val="018CA19A"/>
    <w:lvl w:ilvl="0" w:tplc="1D44049A">
      <w:start w:val="1"/>
      <w:numFmt w:val="lowerLetter"/>
      <w:lvlText w:val="%1."/>
      <w:lvlJc w:val="left"/>
      <w:pPr>
        <w:tabs>
          <w:tab w:val="num" w:pos="2377"/>
        </w:tabs>
        <w:ind w:left="2377" w:hanging="480"/>
      </w:pPr>
      <w:rPr>
        <w:rFonts w:hint="eastAsia"/>
        <w:b w:val="0"/>
        <w:bCs w:val="0"/>
        <w:color w:val="auto"/>
      </w:rPr>
    </w:lvl>
    <w:lvl w:ilvl="1" w:tplc="FFFFFFFF">
      <w:start w:val="1"/>
      <w:numFmt w:val="ideographTraditional"/>
      <w:lvlText w:val="%2、"/>
      <w:lvlJc w:val="left"/>
      <w:pPr>
        <w:tabs>
          <w:tab w:val="num" w:pos="1410"/>
        </w:tabs>
        <w:ind w:left="1410" w:hanging="480"/>
      </w:pPr>
    </w:lvl>
    <w:lvl w:ilvl="2" w:tplc="FFFFFFFF">
      <w:start w:val="1"/>
      <w:numFmt w:val="lowerRoman"/>
      <w:lvlText w:val="%3."/>
      <w:lvlJc w:val="right"/>
      <w:pPr>
        <w:tabs>
          <w:tab w:val="num" w:pos="1890"/>
        </w:tabs>
        <w:ind w:left="1890" w:hanging="480"/>
      </w:pPr>
    </w:lvl>
    <w:lvl w:ilvl="3" w:tplc="FFFFFFFF">
      <w:start w:val="1"/>
      <w:numFmt w:val="decimal"/>
      <w:lvlText w:val="%4."/>
      <w:lvlJc w:val="left"/>
      <w:pPr>
        <w:tabs>
          <w:tab w:val="num" w:pos="2370"/>
        </w:tabs>
        <w:ind w:left="2370" w:hanging="480"/>
      </w:pPr>
    </w:lvl>
    <w:lvl w:ilvl="4" w:tplc="FFFFFFFF">
      <w:start w:val="1"/>
      <w:numFmt w:val="ideographTraditional"/>
      <w:lvlText w:val="%5、"/>
      <w:lvlJc w:val="left"/>
      <w:pPr>
        <w:tabs>
          <w:tab w:val="num" w:pos="2850"/>
        </w:tabs>
        <w:ind w:left="2850" w:hanging="480"/>
      </w:pPr>
    </w:lvl>
    <w:lvl w:ilvl="5" w:tplc="FFFFFFFF">
      <w:start w:val="1"/>
      <w:numFmt w:val="lowerRoman"/>
      <w:lvlText w:val="%6."/>
      <w:lvlJc w:val="right"/>
      <w:pPr>
        <w:tabs>
          <w:tab w:val="num" w:pos="3330"/>
        </w:tabs>
        <w:ind w:left="3330" w:hanging="480"/>
      </w:pPr>
    </w:lvl>
    <w:lvl w:ilvl="6" w:tplc="FFFFFFFF">
      <w:start w:val="1"/>
      <w:numFmt w:val="decimal"/>
      <w:lvlText w:val="%7."/>
      <w:lvlJc w:val="left"/>
      <w:pPr>
        <w:tabs>
          <w:tab w:val="num" w:pos="3810"/>
        </w:tabs>
        <w:ind w:left="3810" w:hanging="480"/>
      </w:pPr>
    </w:lvl>
    <w:lvl w:ilvl="7" w:tplc="FFFFFFFF">
      <w:start w:val="1"/>
      <w:numFmt w:val="ideographTraditional"/>
      <w:lvlText w:val="%8、"/>
      <w:lvlJc w:val="left"/>
      <w:pPr>
        <w:tabs>
          <w:tab w:val="num" w:pos="4290"/>
        </w:tabs>
        <w:ind w:left="4290" w:hanging="480"/>
      </w:pPr>
    </w:lvl>
    <w:lvl w:ilvl="8" w:tplc="FFFFFFFF">
      <w:start w:val="1"/>
      <w:numFmt w:val="lowerRoman"/>
      <w:lvlText w:val="%9."/>
      <w:lvlJc w:val="right"/>
      <w:pPr>
        <w:tabs>
          <w:tab w:val="num" w:pos="4770"/>
        </w:tabs>
        <w:ind w:left="4770" w:hanging="480"/>
      </w:pPr>
    </w:lvl>
  </w:abstractNum>
  <w:abstractNum w:abstractNumId="15" w15:restartNumberingAfterBreak="0">
    <w:nsid w:val="3BCD7711"/>
    <w:multiLevelType w:val="hybridMultilevel"/>
    <w:tmpl w:val="1A847E8A"/>
    <w:lvl w:ilvl="0" w:tplc="04090013">
      <w:start w:val="1"/>
      <w:numFmt w:val="upperRoman"/>
      <w:lvlText w:val="%1."/>
      <w:lvlJc w:val="left"/>
      <w:pPr>
        <w:ind w:left="115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32" w:hanging="480"/>
      </w:pPr>
    </w:lvl>
    <w:lvl w:ilvl="2" w:tplc="0409001B" w:tentative="1">
      <w:start w:val="1"/>
      <w:numFmt w:val="lowerRoman"/>
      <w:lvlText w:val="%3."/>
      <w:lvlJc w:val="right"/>
      <w:pPr>
        <w:ind w:left="2112" w:hanging="480"/>
      </w:pPr>
    </w:lvl>
    <w:lvl w:ilvl="3" w:tplc="0409000F" w:tentative="1">
      <w:start w:val="1"/>
      <w:numFmt w:val="decimal"/>
      <w:lvlText w:val="%4."/>
      <w:lvlJc w:val="left"/>
      <w:pPr>
        <w:ind w:left="25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72" w:hanging="480"/>
      </w:pPr>
    </w:lvl>
    <w:lvl w:ilvl="5" w:tplc="0409001B" w:tentative="1">
      <w:start w:val="1"/>
      <w:numFmt w:val="lowerRoman"/>
      <w:lvlText w:val="%6."/>
      <w:lvlJc w:val="right"/>
      <w:pPr>
        <w:ind w:left="3552" w:hanging="480"/>
      </w:pPr>
    </w:lvl>
    <w:lvl w:ilvl="6" w:tplc="0409000F" w:tentative="1">
      <w:start w:val="1"/>
      <w:numFmt w:val="decimal"/>
      <w:lvlText w:val="%7."/>
      <w:lvlJc w:val="left"/>
      <w:pPr>
        <w:ind w:left="40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12" w:hanging="480"/>
      </w:pPr>
    </w:lvl>
    <w:lvl w:ilvl="8" w:tplc="0409001B" w:tentative="1">
      <w:start w:val="1"/>
      <w:numFmt w:val="lowerRoman"/>
      <w:lvlText w:val="%9."/>
      <w:lvlJc w:val="right"/>
      <w:pPr>
        <w:ind w:left="4992" w:hanging="480"/>
      </w:pPr>
    </w:lvl>
  </w:abstractNum>
  <w:abstractNum w:abstractNumId="16" w15:restartNumberingAfterBreak="0">
    <w:nsid w:val="4AE452E7"/>
    <w:multiLevelType w:val="hybridMultilevel"/>
    <w:tmpl w:val="B8542394"/>
    <w:lvl w:ilvl="0" w:tplc="A9A81010">
      <w:start w:val="1"/>
      <w:numFmt w:val="lowerLetter"/>
      <w:lvlText w:val="(%1)"/>
      <w:lvlJc w:val="left"/>
      <w:pPr>
        <w:ind w:left="103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32" w:hanging="480"/>
      </w:pPr>
    </w:lvl>
    <w:lvl w:ilvl="2" w:tplc="0409001B" w:tentative="1">
      <w:start w:val="1"/>
      <w:numFmt w:val="lowerRoman"/>
      <w:lvlText w:val="%3."/>
      <w:lvlJc w:val="right"/>
      <w:pPr>
        <w:ind w:left="2112" w:hanging="480"/>
      </w:pPr>
    </w:lvl>
    <w:lvl w:ilvl="3" w:tplc="0409000F" w:tentative="1">
      <w:start w:val="1"/>
      <w:numFmt w:val="decimal"/>
      <w:lvlText w:val="%4."/>
      <w:lvlJc w:val="left"/>
      <w:pPr>
        <w:ind w:left="25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72" w:hanging="480"/>
      </w:pPr>
    </w:lvl>
    <w:lvl w:ilvl="5" w:tplc="0409001B" w:tentative="1">
      <w:start w:val="1"/>
      <w:numFmt w:val="lowerRoman"/>
      <w:lvlText w:val="%6."/>
      <w:lvlJc w:val="right"/>
      <w:pPr>
        <w:ind w:left="3552" w:hanging="480"/>
      </w:pPr>
    </w:lvl>
    <w:lvl w:ilvl="6" w:tplc="0409000F" w:tentative="1">
      <w:start w:val="1"/>
      <w:numFmt w:val="decimal"/>
      <w:lvlText w:val="%7."/>
      <w:lvlJc w:val="left"/>
      <w:pPr>
        <w:ind w:left="40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12" w:hanging="480"/>
      </w:pPr>
    </w:lvl>
    <w:lvl w:ilvl="8" w:tplc="0409001B" w:tentative="1">
      <w:start w:val="1"/>
      <w:numFmt w:val="lowerRoman"/>
      <w:lvlText w:val="%9."/>
      <w:lvlJc w:val="right"/>
      <w:pPr>
        <w:ind w:left="4992" w:hanging="480"/>
      </w:pPr>
    </w:lvl>
  </w:abstractNum>
  <w:abstractNum w:abstractNumId="17" w15:restartNumberingAfterBreak="0">
    <w:nsid w:val="4B925A02"/>
    <w:multiLevelType w:val="hybridMultilevel"/>
    <w:tmpl w:val="7F9C2C00"/>
    <w:lvl w:ilvl="0" w:tplc="828E1CF8">
      <w:start w:val="1"/>
      <w:numFmt w:val="lowerLetter"/>
      <w:lvlText w:val="%1."/>
      <w:lvlJc w:val="left"/>
      <w:pPr>
        <w:tabs>
          <w:tab w:val="num" w:pos="1927"/>
        </w:tabs>
        <w:ind w:left="1927" w:hanging="480"/>
      </w:pPr>
      <w:rPr>
        <w:rFonts w:hint="eastAsia"/>
        <w:b w:val="0"/>
        <w:bCs w:val="0"/>
        <w:color w:val="auto"/>
        <w:u w:val="none"/>
      </w:rPr>
    </w:lvl>
    <w:lvl w:ilvl="1" w:tplc="FFFFFFFF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4DB2633B"/>
    <w:multiLevelType w:val="hybridMultilevel"/>
    <w:tmpl w:val="3468CEAA"/>
    <w:lvl w:ilvl="0" w:tplc="FFFFFFFF">
      <w:start w:val="1"/>
      <w:numFmt w:val="lowerLetter"/>
      <w:lvlText w:val="%1."/>
      <w:lvlJc w:val="left"/>
      <w:pPr>
        <w:tabs>
          <w:tab w:val="num" w:pos="1927"/>
        </w:tabs>
        <w:ind w:left="1927" w:hanging="480"/>
      </w:pPr>
      <w:rPr>
        <w:rFonts w:hint="eastAsia"/>
      </w:rPr>
    </w:lvl>
    <w:lvl w:ilvl="1" w:tplc="FFFFFFFF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55137E8E"/>
    <w:multiLevelType w:val="hybridMultilevel"/>
    <w:tmpl w:val="FFC61140"/>
    <w:lvl w:ilvl="0" w:tplc="FFFFFFFF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FFFFFFFF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57C15F8F"/>
    <w:multiLevelType w:val="hybridMultilevel"/>
    <w:tmpl w:val="FB908AC0"/>
    <w:lvl w:ilvl="0" w:tplc="5C7C8E7E">
      <w:start w:val="1"/>
      <w:numFmt w:val="upperRoman"/>
      <w:lvlText w:val="%1."/>
      <w:lvlJc w:val="left"/>
      <w:pPr>
        <w:ind w:left="1130" w:hanging="480"/>
      </w:pPr>
      <w:rPr>
        <w:b w:val="0"/>
        <w:bCs/>
        <w:color w:val="auto"/>
      </w:rPr>
    </w:lvl>
    <w:lvl w:ilvl="1" w:tplc="04090019">
      <w:start w:val="1"/>
      <w:numFmt w:val="ideographTraditional"/>
      <w:lvlText w:val="%2、"/>
      <w:lvlJc w:val="left"/>
      <w:pPr>
        <w:ind w:left="1610" w:hanging="480"/>
      </w:pPr>
    </w:lvl>
    <w:lvl w:ilvl="2" w:tplc="0409001B">
      <w:start w:val="1"/>
      <w:numFmt w:val="lowerRoman"/>
      <w:lvlText w:val="%3."/>
      <w:lvlJc w:val="right"/>
      <w:pPr>
        <w:ind w:left="2090" w:hanging="480"/>
      </w:pPr>
    </w:lvl>
    <w:lvl w:ilvl="3" w:tplc="0409000F" w:tentative="1">
      <w:start w:val="1"/>
      <w:numFmt w:val="decimal"/>
      <w:lvlText w:val="%4."/>
      <w:lvlJc w:val="left"/>
      <w:pPr>
        <w:ind w:left="25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50" w:hanging="480"/>
      </w:pPr>
    </w:lvl>
    <w:lvl w:ilvl="5" w:tplc="0409001B" w:tentative="1">
      <w:start w:val="1"/>
      <w:numFmt w:val="lowerRoman"/>
      <w:lvlText w:val="%6."/>
      <w:lvlJc w:val="right"/>
      <w:pPr>
        <w:ind w:left="3530" w:hanging="480"/>
      </w:pPr>
    </w:lvl>
    <w:lvl w:ilvl="6" w:tplc="0409000F" w:tentative="1">
      <w:start w:val="1"/>
      <w:numFmt w:val="decimal"/>
      <w:lvlText w:val="%7."/>
      <w:lvlJc w:val="left"/>
      <w:pPr>
        <w:ind w:left="40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90" w:hanging="480"/>
      </w:pPr>
    </w:lvl>
    <w:lvl w:ilvl="8" w:tplc="0409001B" w:tentative="1">
      <w:start w:val="1"/>
      <w:numFmt w:val="lowerRoman"/>
      <w:lvlText w:val="%9."/>
      <w:lvlJc w:val="right"/>
      <w:pPr>
        <w:ind w:left="4970" w:hanging="480"/>
      </w:pPr>
    </w:lvl>
  </w:abstractNum>
  <w:abstractNum w:abstractNumId="21" w15:restartNumberingAfterBreak="0">
    <w:nsid w:val="57F1073A"/>
    <w:multiLevelType w:val="hybridMultilevel"/>
    <w:tmpl w:val="66E6FB3C"/>
    <w:lvl w:ilvl="0" w:tplc="FFFFFFFF">
      <w:start w:val="1"/>
      <w:numFmt w:val="lowerLetter"/>
      <w:lvlText w:val="%1."/>
      <w:lvlJc w:val="left"/>
      <w:pPr>
        <w:tabs>
          <w:tab w:val="num" w:pos="1927"/>
        </w:tabs>
        <w:ind w:left="1927" w:hanging="480"/>
      </w:pPr>
      <w:rPr>
        <w:rFonts w:hint="eastAsia"/>
        <w:color w:val="auto"/>
        <w:u w:val="none"/>
      </w:rPr>
    </w:lvl>
    <w:lvl w:ilvl="1" w:tplc="FFFFFFFF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59294A41"/>
    <w:multiLevelType w:val="hybridMultilevel"/>
    <w:tmpl w:val="0BD8D8BA"/>
    <w:lvl w:ilvl="0" w:tplc="5B7AD0FC">
      <w:start w:val="1"/>
      <w:numFmt w:val="taiwaneseCountingThousand"/>
      <w:lvlText w:val="%1、"/>
      <w:lvlJc w:val="left"/>
      <w:pPr>
        <w:ind w:left="83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ind w:left="4433" w:hanging="480"/>
      </w:pPr>
    </w:lvl>
  </w:abstractNum>
  <w:abstractNum w:abstractNumId="23" w15:restartNumberingAfterBreak="0">
    <w:nsid w:val="657B62B6"/>
    <w:multiLevelType w:val="hybridMultilevel"/>
    <w:tmpl w:val="47AAA6C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66E41553"/>
    <w:multiLevelType w:val="hybridMultilevel"/>
    <w:tmpl w:val="9B94F800"/>
    <w:lvl w:ilvl="0" w:tplc="FFFFFFFF">
      <w:start w:val="1"/>
      <w:numFmt w:val="lowerLetter"/>
      <w:lvlText w:val="%1."/>
      <w:lvlJc w:val="left"/>
      <w:pPr>
        <w:tabs>
          <w:tab w:val="num" w:pos="2377"/>
        </w:tabs>
        <w:ind w:left="2377" w:hanging="480"/>
      </w:pPr>
      <w:rPr>
        <w:rFonts w:hint="eastAsia"/>
      </w:rPr>
    </w:lvl>
    <w:lvl w:ilvl="1" w:tplc="FFFFFFFF">
      <w:start w:val="1"/>
      <w:numFmt w:val="ideographTraditional"/>
      <w:lvlText w:val="%2、"/>
      <w:lvlJc w:val="left"/>
      <w:pPr>
        <w:tabs>
          <w:tab w:val="num" w:pos="1410"/>
        </w:tabs>
        <w:ind w:left="1410" w:hanging="480"/>
      </w:pPr>
    </w:lvl>
    <w:lvl w:ilvl="2" w:tplc="FFFFFFFF">
      <w:start w:val="1"/>
      <w:numFmt w:val="lowerRoman"/>
      <w:lvlText w:val="%3."/>
      <w:lvlJc w:val="right"/>
      <w:pPr>
        <w:tabs>
          <w:tab w:val="num" w:pos="1890"/>
        </w:tabs>
        <w:ind w:left="1890" w:hanging="480"/>
      </w:pPr>
    </w:lvl>
    <w:lvl w:ilvl="3" w:tplc="FFFFFFFF">
      <w:start w:val="1"/>
      <w:numFmt w:val="decimal"/>
      <w:lvlText w:val="%4."/>
      <w:lvlJc w:val="left"/>
      <w:pPr>
        <w:tabs>
          <w:tab w:val="num" w:pos="2370"/>
        </w:tabs>
        <w:ind w:left="2370" w:hanging="480"/>
      </w:pPr>
    </w:lvl>
    <w:lvl w:ilvl="4" w:tplc="FFFFFFFF">
      <w:start w:val="1"/>
      <w:numFmt w:val="ideographTraditional"/>
      <w:lvlText w:val="%5、"/>
      <w:lvlJc w:val="left"/>
      <w:pPr>
        <w:tabs>
          <w:tab w:val="num" w:pos="2850"/>
        </w:tabs>
        <w:ind w:left="2850" w:hanging="480"/>
      </w:pPr>
    </w:lvl>
    <w:lvl w:ilvl="5" w:tplc="FFFFFFFF">
      <w:start w:val="1"/>
      <w:numFmt w:val="lowerRoman"/>
      <w:lvlText w:val="%6."/>
      <w:lvlJc w:val="right"/>
      <w:pPr>
        <w:tabs>
          <w:tab w:val="num" w:pos="3330"/>
        </w:tabs>
        <w:ind w:left="3330" w:hanging="480"/>
      </w:pPr>
    </w:lvl>
    <w:lvl w:ilvl="6" w:tplc="FFFFFFFF">
      <w:start w:val="1"/>
      <w:numFmt w:val="decimal"/>
      <w:lvlText w:val="%7."/>
      <w:lvlJc w:val="left"/>
      <w:pPr>
        <w:tabs>
          <w:tab w:val="num" w:pos="3810"/>
        </w:tabs>
        <w:ind w:left="3810" w:hanging="480"/>
      </w:pPr>
    </w:lvl>
    <w:lvl w:ilvl="7" w:tplc="FFFFFFFF">
      <w:start w:val="1"/>
      <w:numFmt w:val="ideographTraditional"/>
      <w:lvlText w:val="%8、"/>
      <w:lvlJc w:val="left"/>
      <w:pPr>
        <w:tabs>
          <w:tab w:val="num" w:pos="4290"/>
        </w:tabs>
        <w:ind w:left="4290" w:hanging="480"/>
      </w:pPr>
    </w:lvl>
    <w:lvl w:ilvl="8" w:tplc="FFFFFFFF">
      <w:start w:val="1"/>
      <w:numFmt w:val="lowerRoman"/>
      <w:lvlText w:val="%9."/>
      <w:lvlJc w:val="right"/>
      <w:pPr>
        <w:tabs>
          <w:tab w:val="num" w:pos="4770"/>
        </w:tabs>
        <w:ind w:left="4770" w:hanging="480"/>
      </w:pPr>
    </w:lvl>
  </w:abstractNum>
  <w:abstractNum w:abstractNumId="25" w15:restartNumberingAfterBreak="0">
    <w:nsid w:val="688F16A4"/>
    <w:multiLevelType w:val="hybridMultilevel"/>
    <w:tmpl w:val="3468CEAA"/>
    <w:lvl w:ilvl="0" w:tplc="FFFFFFFF">
      <w:start w:val="1"/>
      <w:numFmt w:val="lowerLetter"/>
      <w:lvlText w:val="%1."/>
      <w:lvlJc w:val="left"/>
      <w:pPr>
        <w:tabs>
          <w:tab w:val="num" w:pos="1927"/>
        </w:tabs>
        <w:ind w:left="1927" w:hanging="480"/>
      </w:pPr>
      <w:rPr>
        <w:rFonts w:hint="eastAsia"/>
      </w:rPr>
    </w:lvl>
    <w:lvl w:ilvl="1" w:tplc="FFFFFFFF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68A42378"/>
    <w:multiLevelType w:val="hybridMultilevel"/>
    <w:tmpl w:val="B8901902"/>
    <w:lvl w:ilvl="0" w:tplc="FFFFFFFF">
      <w:start w:val="1"/>
      <w:numFmt w:val="lowerLetter"/>
      <w:lvlText w:val="%1."/>
      <w:lvlJc w:val="left"/>
      <w:pPr>
        <w:tabs>
          <w:tab w:val="num" w:pos="2377"/>
        </w:tabs>
        <w:ind w:left="2377" w:hanging="480"/>
      </w:pPr>
      <w:rPr>
        <w:rFonts w:hint="eastAsia"/>
      </w:rPr>
    </w:lvl>
    <w:lvl w:ilvl="1" w:tplc="FFFFFFFF">
      <w:start w:val="1"/>
      <w:numFmt w:val="ideographTraditional"/>
      <w:lvlText w:val="%2、"/>
      <w:lvlJc w:val="left"/>
      <w:pPr>
        <w:tabs>
          <w:tab w:val="num" w:pos="1410"/>
        </w:tabs>
        <w:ind w:left="1410" w:hanging="480"/>
      </w:pPr>
    </w:lvl>
    <w:lvl w:ilvl="2" w:tplc="FFFFFFFF">
      <w:start w:val="1"/>
      <w:numFmt w:val="lowerRoman"/>
      <w:lvlText w:val="%3."/>
      <w:lvlJc w:val="right"/>
      <w:pPr>
        <w:tabs>
          <w:tab w:val="num" w:pos="1890"/>
        </w:tabs>
        <w:ind w:left="1890" w:hanging="480"/>
      </w:pPr>
    </w:lvl>
    <w:lvl w:ilvl="3" w:tplc="FFFFFFFF">
      <w:start w:val="1"/>
      <w:numFmt w:val="decimal"/>
      <w:lvlText w:val="%4."/>
      <w:lvlJc w:val="left"/>
      <w:pPr>
        <w:tabs>
          <w:tab w:val="num" w:pos="2370"/>
        </w:tabs>
        <w:ind w:left="2370" w:hanging="480"/>
      </w:pPr>
    </w:lvl>
    <w:lvl w:ilvl="4" w:tplc="FFFFFFFF">
      <w:start w:val="1"/>
      <w:numFmt w:val="ideographTraditional"/>
      <w:lvlText w:val="%5、"/>
      <w:lvlJc w:val="left"/>
      <w:pPr>
        <w:tabs>
          <w:tab w:val="num" w:pos="2850"/>
        </w:tabs>
        <w:ind w:left="2850" w:hanging="480"/>
      </w:pPr>
    </w:lvl>
    <w:lvl w:ilvl="5" w:tplc="FFFFFFFF">
      <w:start w:val="1"/>
      <w:numFmt w:val="lowerRoman"/>
      <w:lvlText w:val="%6."/>
      <w:lvlJc w:val="right"/>
      <w:pPr>
        <w:tabs>
          <w:tab w:val="num" w:pos="3330"/>
        </w:tabs>
        <w:ind w:left="3330" w:hanging="480"/>
      </w:pPr>
    </w:lvl>
    <w:lvl w:ilvl="6" w:tplc="FFFFFFFF">
      <w:start w:val="1"/>
      <w:numFmt w:val="decimal"/>
      <w:lvlText w:val="%7."/>
      <w:lvlJc w:val="left"/>
      <w:pPr>
        <w:tabs>
          <w:tab w:val="num" w:pos="3810"/>
        </w:tabs>
        <w:ind w:left="3810" w:hanging="480"/>
      </w:pPr>
    </w:lvl>
    <w:lvl w:ilvl="7" w:tplc="FFFFFFFF">
      <w:start w:val="1"/>
      <w:numFmt w:val="ideographTraditional"/>
      <w:lvlText w:val="%8、"/>
      <w:lvlJc w:val="left"/>
      <w:pPr>
        <w:tabs>
          <w:tab w:val="num" w:pos="4290"/>
        </w:tabs>
        <w:ind w:left="4290" w:hanging="480"/>
      </w:pPr>
    </w:lvl>
    <w:lvl w:ilvl="8" w:tplc="FFFFFFFF">
      <w:start w:val="1"/>
      <w:numFmt w:val="lowerRoman"/>
      <w:lvlText w:val="%9."/>
      <w:lvlJc w:val="right"/>
      <w:pPr>
        <w:tabs>
          <w:tab w:val="num" w:pos="4770"/>
        </w:tabs>
        <w:ind w:left="4770" w:hanging="480"/>
      </w:pPr>
    </w:lvl>
  </w:abstractNum>
  <w:abstractNum w:abstractNumId="27" w15:restartNumberingAfterBreak="0">
    <w:nsid w:val="6DCD22FC"/>
    <w:multiLevelType w:val="hybridMultilevel"/>
    <w:tmpl w:val="8A4E7954"/>
    <w:lvl w:ilvl="0" w:tplc="04090015">
      <w:start w:val="1"/>
      <w:numFmt w:val="taiwaneseCountingThousand"/>
      <w:lvlText w:val="%1、"/>
      <w:lvlJc w:val="left"/>
      <w:pPr>
        <w:ind w:left="59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ind w:left="4433" w:hanging="480"/>
      </w:pPr>
    </w:lvl>
  </w:abstractNum>
  <w:abstractNum w:abstractNumId="28" w15:restartNumberingAfterBreak="0">
    <w:nsid w:val="6E0871B7"/>
    <w:multiLevelType w:val="hybridMultilevel"/>
    <w:tmpl w:val="C4E4E96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76FE3000"/>
    <w:multiLevelType w:val="hybridMultilevel"/>
    <w:tmpl w:val="2098E656"/>
    <w:lvl w:ilvl="0" w:tplc="5CE673E2">
      <w:start w:val="1"/>
      <w:numFmt w:val="lowerLetter"/>
      <w:lvlText w:val="(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0" w15:restartNumberingAfterBreak="0">
    <w:nsid w:val="774E3D83"/>
    <w:multiLevelType w:val="hybridMultilevel"/>
    <w:tmpl w:val="985A4FE0"/>
    <w:lvl w:ilvl="0" w:tplc="FFFFFFFF">
      <w:start w:val="1"/>
      <w:numFmt w:val="lowerLetter"/>
      <w:lvlText w:val="%1."/>
      <w:lvlJc w:val="left"/>
      <w:pPr>
        <w:tabs>
          <w:tab w:val="num" w:pos="2377"/>
        </w:tabs>
        <w:ind w:left="2377" w:hanging="480"/>
      </w:pPr>
      <w:rPr>
        <w:rFonts w:hint="eastAsia"/>
      </w:rPr>
    </w:lvl>
    <w:lvl w:ilvl="1" w:tplc="FFFFFFFF">
      <w:start w:val="1"/>
      <w:numFmt w:val="ideographTraditional"/>
      <w:lvlText w:val="%2、"/>
      <w:lvlJc w:val="left"/>
      <w:pPr>
        <w:tabs>
          <w:tab w:val="num" w:pos="1410"/>
        </w:tabs>
        <w:ind w:left="1410" w:hanging="480"/>
      </w:pPr>
    </w:lvl>
    <w:lvl w:ilvl="2" w:tplc="FFFFFFFF">
      <w:start w:val="1"/>
      <w:numFmt w:val="lowerRoman"/>
      <w:lvlText w:val="%3."/>
      <w:lvlJc w:val="right"/>
      <w:pPr>
        <w:tabs>
          <w:tab w:val="num" w:pos="1890"/>
        </w:tabs>
        <w:ind w:left="1890" w:hanging="480"/>
      </w:pPr>
    </w:lvl>
    <w:lvl w:ilvl="3" w:tplc="FFFFFFFF">
      <w:start w:val="1"/>
      <w:numFmt w:val="decimal"/>
      <w:lvlText w:val="%4."/>
      <w:lvlJc w:val="left"/>
      <w:pPr>
        <w:tabs>
          <w:tab w:val="num" w:pos="2370"/>
        </w:tabs>
        <w:ind w:left="2370" w:hanging="480"/>
      </w:pPr>
    </w:lvl>
    <w:lvl w:ilvl="4" w:tplc="FFFFFFFF">
      <w:start w:val="1"/>
      <w:numFmt w:val="ideographTraditional"/>
      <w:lvlText w:val="%5、"/>
      <w:lvlJc w:val="left"/>
      <w:pPr>
        <w:tabs>
          <w:tab w:val="num" w:pos="2850"/>
        </w:tabs>
        <w:ind w:left="2850" w:hanging="480"/>
      </w:pPr>
    </w:lvl>
    <w:lvl w:ilvl="5" w:tplc="FFFFFFFF">
      <w:start w:val="1"/>
      <w:numFmt w:val="lowerRoman"/>
      <w:lvlText w:val="%6."/>
      <w:lvlJc w:val="right"/>
      <w:pPr>
        <w:tabs>
          <w:tab w:val="num" w:pos="3330"/>
        </w:tabs>
        <w:ind w:left="3330" w:hanging="480"/>
      </w:pPr>
    </w:lvl>
    <w:lvl w:ilvl="6" w:tplc="FFFFFFFF">
      <w:start w:val="1"/>
      <w:numFmt w:val="decimal"/>
      <w:lvlText w:val="%7."/>
      <w:lvlJc w:val="left"/>
      <w:pPr>
        <w:tabs>
          <w:tab w:val="num" w:pos="3810"/>
        </w:tabs>
        <w:ind w:left="3810" w:hanging="480"/>
      </w:pPr>
    </w:lvl>
    <w:lvl w:ilvl="7" w:tplc="FFFFFFFF">
      <w:start w:val="1"/>
      <w:numFmt w:val="ideographTraditional"/>
      <w:lvlText w:val="%8、"/>
      <w:lvlJc w:val="left"/>
      <w:pPr>
        <w:tabs>
          <w:tab w:val="num" w:pos="4290"/>
        </w:tabs>
        <w:ind w:left="4290" w:hanging="480"/>
      </w:pPr>
    </w:lvl>
    <w:lvl w:ilvl="8" w:tplc="FFFFFFFF">
      <w:start w:val="1"/>
      <w:numFmt w:val="lowerRoman"/>
      <w:lvlText w:val="%9."/>
      <w:lvlJc w:val="right"/>
      <w:pPr>
        <w:tabs>
          <w:tab w:val="num" w:pos="4770"/>
        </w:tabs>
        <w:ind w:left="4770" w:hanging="480"/>
      </w:pPr>
    </w:lvl>
  </w:abstractNum>
  <w:num w:numId="1" w16cid:durableId="816918756">
    <w:abstractNumId w:val="3"/>
  </w:num>
  <w:num w:numId="2" w16cid:durableId="1501046513">
    <w:abstractNumId w:val="4"/>
  </w:num>
  <w:num w:numId="3" w16cid:durableId="1875146365">
    <w:abstractNumId w:val="9"/>
  </w:num>
  <w:num w:numId="4" w16cid:durableId="984435939">
    <w:abstractNumId w:val="11"/>
  </w:num>
  <w:num w:numId="5" w16cid:durableId="882016027">
    <w:abstractNumId w:val="14"/>
  </w:num>
  <w:num w:numId="6" w16cid:durableId="967978352">
    <w:abstractNumId w:val="17"/>
  </w:num>
  <w:num w:numId="7" w16cid:durableId="993071485">
    <w:abstractNumId w:val="18"/>
  </w:num>
  <w:num w:numId="8" w16cid:durableId="276525215">
    <w:abstractNumId w:val="19"/>
  </w:num>
  <w:num w:numId="9" w16cid:durableId="2122260738">
    <w:abstractNumId w:val="24"/>
  </w:num>
  <w:num w:numId="10" w16cid:durableId="91976020">
    <w:abstractNumId w:val="28"/>
  </w:num>
  <w:num w:numId="11" w16cid:durableId="73674009">
    <w:abstractNumId w:val="22"/>
  </w:num>
  <w:num w:numId="12" w16cid:durableId="1719434024">
    <w:abstractNumId w:val="8"/>
  </w:num>
  <w:num w:numId="13" w16cid:durableId="1505970590">
    <w:abstractNumId w:val="15"/>
  </w:num>
  <w:num w:numId="14" w16cid:durableId="1688285749">
    <w:abstractNumId w:val="16"/>
  </w:num>
  <w:num w:numId="15" w16cid:durableId="1358702623">
    <w:abstractNumId w:val="20"/>
  </w:num>
  <w:num w:numId="16" w16cid:durableId="951015950">
    <w:abstractNumId w:val="0"/>
  </w:num>
  <w:num w:numId="17" w16cid:durableId="1055618465">
    <w:abstractNumId w:val="23"/>
  </w:num>
  <w:num w:numId="18" w16cid:durableId="1458639740">
    <w:abstractNumId w:val="7"/>
  </w:num>
  <w:num w:numId="19" w16cid:durableId="816535469">
    <w:abstractNumId w:val="12"/>
  </w:num>
  <w:num w:numId="20" w16cid:durableId="1421484160">
    <w:abstractNumId w:val="29"/>
  </w:num>
  <w:num w:numId="21" w16cid:durableId="1296568816">
    <w:abstractNumId w:val="10"/>
  </w:num>
  <w:num w:numId="22" w16cid:durableId="1445808940">
    <w:abstractNumId w:val="26"/>
  </w:num>
  <w:num w:numId="23" w16cid:durableId="723911158">
    <w:abstractNumId w:val="6"/>
  </w:num>
  <w:num w:numId="24" w16cid:durableId="1974094521">
    <w:abstractNumId w:val="21"/>
  </w:num>
  <w:num w:numId="25" w16cid:durableId="1483544318">
    <w:abstractNumId w:val="25"/>
  </w:num>
  <w:num w:numId="26" w16cid:durableId="852107669">
    <w:abstractNumId w:val="13"/>
  </w:num>
  <w:num w:numId="27" w16cid:durableId="462040969">
    <w:abstractNumId w:val="5"/>
  </w:num>
  <w:num w:numId="28" w16cid:durableId="1607612128">
    <w:abstractNumId w:val="2"/>
  </w:num>
  <w:num w:numId="29" w16cid:durableId="1568757799">
    <w:abstractNumId w:val="30"/>
  </w:num>
  <w:num w:numId="30" w16cid:durableId="582033428">
    <w:abstractNumId w:val="27"/>
  </w:num>
  <w:num w:numId="31" w16cid:durableId="15260137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1A8C"/>
    <w:rsid w:val="00081149"/>
    <w:rsid w:val="00091DC2"/>
    <w:rsid w:val="000A0716"/>
    <w:rsid w:val="000A5642"/>
    <w:rsid w:val="000A6390"/>
    <w:rsid w:val="000C1C39"/>
    <w:rsid w:val="000C69B4"/>
    <w:rsid w:val="00111401"/>
    <w:rsid w:val="00127E9C"/>
    <w:rsid w:val="00140DC4"/>
    <w:rsid w:val="0015432D"/>
    <w:rsid w:val="00162AE0"/>
    <w:rsid w:val="001A1F53"/>
    <w:rsid w:val="001C1182"/>
    <w:rsid w:val="001D1B1B"/>
    <w:rsid w:val="001D37AA"/>
    <w:rsid w:val="001E2BA1"/>
    <w:rsid w:val="001F011A"/>
    <w:rsid w:val="00204A92"/>
    <w:rsid w:val="002213D9"/>
    <w:rsid w:val="00227DA5"/>
    <w:rsid w:val="00245560"/>
    <w:rsid w:val="00267716"/>
    <w:rsid w:val="002E0CB1"/>
    <w:rsid w:val="002E621A"/>
    <w:rsid w:val="002F029A"/>
    <w:rsid w:val="002F103E"/>
    <w:rsid w:val="002F3928"/>
    <w:rsid w:val="002F3F9D"/>
    <w:rsid w:val="003022F1"/>
    <w:rsid w:val="00305CE3"/>
    <w:rsid w:val="00327554"/>
    <w:rsid w:val="00332AE2"/>
    <w:rsid w:val="003413A1"/>
    <w:rsid w:val="00363BC8"/>
    <w:rsid w:val="003B471F"/>
    <w:rsid w:val="00415845"/>
    <w:rsid w:val="004244C6"/>
    <w:rsid w:val="0042770C"/>
    <w:rsid w:val="004617D5"/>
    <w:rsid w:val="0048667D"/>
    <w:rsid w:val="004C5F31"/>
    <w:rsid w:val="004D649B"/>
    <w:rsid w:val="00503BCB"/>
    <w:rsid w:val="0051610D"/>
    <w:rsid w:val="00540440"/>
    <w:rsid w:val="00544DC3"/>
    <w:rsid w:val="0055669E"/>
    <w:rsid w:val="005842D5"/>
    <w:rsid w:val="00591A8C"/>
    <w:rsid w:val="005D5B07"/>
    <w:rsid w:val="005E7BB0"/>
    <w:rsid w:val="00675D0E"/>
    <w:rsid w:val="006768AB"/>
    <w:rsid w:val="006B655B"/>
    <w:rsid w:val="006C2773"/>
    <w:rsid w:val="006F082A"/>
    <w:rsid w:val="006F2485"/>
    <w:rsid w:val="006F5CC5"/>
    <w:rsid w:val="00742405"/>
    <w:rsid w:val="0076144B"/>
    <w:rsid w:val="007920DF"/>
    <w:rsid w:val="007B63C7"/>
    <w:rsid w:val="007C7DC8"/>
    <w:rsid w:val="008217DD"/>
    <w:rsid w:val="008510D8"/>
    <w:rsid w:val="008524C1"/>
    <w:rsid w:val="008609EA"/>
    <w:rsid w:val="00862ED5"/>
    <w:rsid w:val="00872A12"/>
    <w:rsid w:val="00880CE3"/>
    <w:rsid w:val="008A59D3"/>
    <w:rsid w:val="008B3868"/>
    <w:rsid w:val="008B6EF2"/>
    <w:rsid w:val="008C7AAE"/>
    <w:rsid w:val="008F2D63"/>
    <w:rsid w:val="009222AA"/>
    <w:rsid w:val="00924F2B"/>
    <w:rsid w:val="00925920"/>
    <w:rsid w:val="00927222"/>
    <w:rsid w:val="00934AA5"/>
    <w:rsid w:val="0095187F"/>
    <w:rsid w:val="009A5845"/>
    <w:rsid w:val="009A62C3"/>
    <w:rsid w:val="009D2C58"/>
    <w:rsid w:val="009D7F15"/>
    <w:rsid w:val="00A17D59"/>
    <w:rsid w:val="00A217C6"/>
    <w:rsid w:val="00A24845"/>
    <w:rsid w:val="00A33960"/>
    <w:rsid w:val="00AA04D1"/>
    <w:rsid w:val="00AB7A2C"/>
    <w:rsid w:val="00AD7B2A"/>
    <w:rsid w:val="00B0486A"/>
    <w:rsid w:val="00B07A88"/>
    <w:rsid w:val="00B502A9"/>
    <w:rsid w:val="00B73C37"/>
    <w:rsid w:val="00B845C3"/>
    <w:rsid w:val="00BF3225"/>
    <w:rsid w:val="00BF592D"/>
    <w:rsid w:val="00C13C4E"/>
    <w:rsid w:val="00C1726E"/>
    <w:rsid w:val="00C24415"/>
    <w:rsid w:val="00C505B3"/>
    <w:rsid w:val="00C51956"/>
    <w:rsid w:val="00C7773D"/>
    <w:rsid w:val="00C839AB"/>
    <w:rsid w:val="00C92DC1"/>
    <w:rsid w:val="00C9652E"/>
    <w:rsid w:val="00CC1428"/>
    <w:rsid w:val="00CC1B6F"/>
    <w:rsid w:val="00CD3DBB"/>
    <w:rsid w:val="00CD5496"/>
    <w:rsid w:val="00CE3461"/>
    <w:rsid w:val="00CE5B73"/>
    <w:rsid w:val="00CF7B28"/>
    <w:rsid w:val="00D031F1"/>
    <w:rsid w:val="00D0741C"/>
    <w:rsid w:val="00D20A9A"/>
    <w:rsid w:val="00D21549"/>
    <w:rsid w:val="00D23019"/>
    <w:rsid w:val="00D4356E"/>
    <w:rsid w:val="00D4492D"/>
    <w:rsid w:val="00D45D66"/>
    <w:rsid w:val="00D47956"/>
    <w:rsid w:val="00D70F9D"/>
    <w:rsid w:val="00DC7DB1"/>
    <w:rsid w:val="00DD4597"/>
    <w:rsid w:val="00DD75C0"/>
    <w:rsid w:val="00E130BA"/>
    <w:rsid w:val="00E20CA4"/>
    <w:rsid w:val="00E238A2"/>
    <w:rsid w:val="00E23910"/>
    <w:rsid w:val="00E342B3"/>
    <w:rsid w:val="00E6201A"/>
    <w:rsid w:val="00E72914"/>
    <w:rsid w:val="00EC0AB5"/>
    <w:rsid w:val="00EF26D4"/>
    <w:rsid w:val="00F01CCA"/>
    <w:rsid w:val="00F13952"/>
    <w:rsid w:val="00F46B24"/>
    <w:rsid w:val="00F53BD6"/>
    <w:rsid w:val="00F648C2"/>
    <w:rsid w:val="00F64FD1"/>
    <w:rsid w:val="00F91B6F"/>
    <w:rsid w:val="00F95A5D"/>
    <w:rsid w:val="00FB6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."/>
  <w:listSeparator w:val=","/>
  <w14:docId w14:val="36A67CF2"/>
  <w15:docId w15:val="{D8B34FA3-8C83-49C6-B1B8-1E4BAE62A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1DC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91A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591A8C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591A8C"/>
  </w:style>
  <w:style w:type="paragraph" w:styleId="a6">
    <w:name w:val="header"/>
    <w:basedOn w:val="a"/>
    <w:link w:val="a7"/>
    <w:uiPriority w:val="99"/>
    <w:unhideWhenUsed/>
    <w:rsid w:val="001A1F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A1F53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768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768A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0C69B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1E454-87E8-41A4-A20A-8974A4C71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</TotalTime>
  <Pages>6</Pages>
  <Words>452</Words>
  <Characters>2580</Characters>
  <Application>Microsoft Office Word</Application>
  <DocSecurity>0</DocSecurity>
  <Lines>21</Lines>
  <Paragraphs>6</Paragraphs>
  <ScaleCrop>false</ScaleCrop>
  <Company/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</dc:creator>
  <cp:keywords/>
  <dc:description/>
  <cp:lastModifiedBy>社團法人台灣醫務管理學會</cp:lastModifiedBy>
  <cp:revision>63</cp:revision>
  <cp:lastPrinted>2021-09-22T09:20:00Z</cp:lastPrinted>
  <dcterms:created xsi:type="dcterms:W3CDTF">2020-06-29T06:10:00Z</dcterms:created>
  <dcterms:modified xsi:type="dcterms:W3CDTF">2022-06-24T02:15:00Z</dcterms:modified>
</cp:coreProperties>
</file>